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3D" w:rsidRDefault="005A713D" w:rsidP="005A713D">
      <w:pPr>
        <w:spacing w:before="100" w:beforeAutospacing="1" w:after="100" w:afterAutospacing="1" w:line="153" w:lineRule="atLeast"/>
        <w:jc w:val="center"/>
        <w:rPr>
          <w:rFonts w:ascii="Arial" w:hAnsi="Arial" w:cs="Arial"/>
          <w:b/>
          <w:bCs/>
          <w:color w:val="000000"/>
          <w:sz w:val="28"/>
          <w:szCs w:val="28"/>
        </w:rPr>
      </w:pPr>
    </w:p>
    <w:p w:rsidR="00207770" w:rsidRPr="002B63BD" w:rsidRDefault="00207770" w:rsidP="00D6646F">
      <w:pPr>
        <w:spacing w:before="100" w:beforeAutospacing="1" w:after="100" w:afterAutospacing="1" w:line="153" w:lineRule="atLeast"/>
        <w:jc w:val="center"/>
        <w:rPr>
          <w:rFonts w:ascii="Arial" w:hAnsi="Arial" w:cs="Arial"/>
          <w:b/>
          <w:bCs/>
          <w:color w:val="000000"/>
          <w:sz w:val="28"/>
          <w:szCs w:val="28"/>
        </w:rPr>
      </w:pPr>
      <w:proofErr w:type="spellStart"/>
      <w:r w:rsidRPr="002B63BD">
        <w:rPr>
          <w:rFonts w:ascii="Arial" w:hAnsi="Arial" w:cs="Arial"/>
          <w:b/>
          <w:bCs/>
          <w:color w:val="000000"/>
          <w:sz w:val="28"/>
          <w:szCs w:val="28"/>
        </w:rPr>
        <w:t>Gilat’s</w:t>
      </w:r>
      <w:proofErr w:type="spellEnd"/>
      <w:r w:rsidRPr="002B63BD">
        <w:rPr>
          <w:rFonts w:ascii="Arial" w:hAnsi="Arial" w:cs="Arial"/>
          <w:b/>
          <w:bCs/>
          <w:color w:val="000000"/>
          <w:sz w:val="28"/>
          <w:szCs w:val="28"/>
        </w:rPr>
        <w:t xml:space="preserve"> </w:t>
      </w:r>
      <w:r w:rsidR="00D6646F">
        <w:rPr>
          <w:rFonts w:ascii="Arial" w:hAnsi="Arial" w:cs="Arial"/>
          <w:b/>
          <w:bCs/>
          <w:color w:val="000000"/>
          <w:sz w:val="28"/>
          <w:szCs w:val="28"/>
        </w:rPr>
        <w:t>Third</w:t>
      </w:r>
      <w:r w:rsidR="002B2D18" w:rsidRPr="002B63BD">
        <w:rPr>
          <w:rFonts w:ascii="Arial" w:hAnsi="Arial" w:cs="Arial"/>
          <w:b/>
          <w:bCs/>
          <w:color w:val="000000"/>
          <w:sz w:val="28"/>
          <w:szCs w:val="28"/>
        </w:rPr>
        <w:t xml:space="preserve"> </w:t>
      </w:r>
      <w:r w:rsidRPr="002B63BD">
        <w:rPr>
          <w:rFonts w:ascii="Arial" w:hAnsi="Arial" w:cs="Arial"/>
          <w:b/>
          <w:bCs/>
          <w:color w:val="000000"/>
          <w:sz w:val="28"/>
          <w:szCs w:val="28"/>
        </w:rPr>
        <w:t>Quarter 201</w:t>
      </w:r>
      <w:r w:rsidR="002B2D18">
        <w:rPr>
          <w:rFonts w:ascii="Arial" w:hAnsi="Arial" w:cs="Arial"/>
          <w:b/>
          <w:bCs/>
          <w:color w:val="000000"/>
          <w:sz w:val="28"/>
          <w:szCs w:val="28"/>
        </w:rPr>
        <w:t>3</w:t>
      </w:r>
      <w:r w:rsidRPr="002B63BD">
        <w:rPr>
          <w:rFonts w:ascii="Arial" w:hAnsi="Arial" w:cs="Arial"/>
          <w:b/>
          <w:bCs/>
          <w:color w:val="000000"/>
          <w:sz w:val="28"/>
          <w:szCs w:val="28"/>
        </w:rPr>
        <w:t xml:space="preserve"> Earnings Announcement Schedule</w:t>
      </w:r>
    </w:p>
    <w:p w:rsidR="00207770" w:rsidRDefault="00207770" w:rsidP="00D6646F">
      <w:pPr>
        <w:jc w:val="both"/>
        <w:rPr>
          <w:rFonts w:ascii="Arial" w:hAnsi="Arial" w:cs="Arial"/>
        </w:rPr>
      </w:pPr>
      <w:r w:rsidRPr="001773FA">
        <w:rPr>
          <w:rFonts w:ascii="Arial" w:hAnsi="Arial" w:cs="Arial"/>
          <w:b/>
          <w:bCs/>
        </w:rPr>
        <w:t xml:space="preserve">Petah </w:t>
      </w:r>
      <w:proofErr w:type="spellStart"/>
      <w:r w:rsidRPr="001773FA">
        <w:rPr>
          <w:rFonts w:ascii="Arial" w:hAnsi="Arial" w:cs="Arial"/>
          <w:b/>
          <w:bCs/>
        </w:rPr>
        <w:t>Tikva</w:t>
      </w:r>
      <w:proofErr w:type="spellEnd"/>
      <w:r w:rsidRPr="001773FA">
        <w:rPr>
          <w:rFonts w:ascii="Arial" w:hAnsi="Arial" w:cs="Arial"/>
          <w:b/>
          <w:bCs/>
        </w:rPr>
        <w:t>, Israel</w:t>
      </w:r>
      <w:r w:rsidRPr="00050799">
        <w:rPr>
          <w:rFonts w:ascii="Arial" w:hAnsi="Arial" w:cs="Arial"/>
          <w:b/>
          <w:bCs/>
        </w:rPr>
        <w:t xml:space="preserve">, </w:t>
      </w:r>
      <w:r w:rsidR="00D6646F">
        <w:rPr>
          <w:rFonts w:ascii="Arial" w:hAnsi="Arial" w:cs="Arial"/>
          <w:b/>
          <w:bCs/>
        </w:rPr>
        <w:t>October</w:t>
      </w:r>
      <w:r w:rsidR="005A713D">
        <w:rPr>
          <w:rFonts w:ascii="Arial" w:hAnsi="Arial" w:cs="Arial"/>
          <w:b/>
          <w:bCs/>
        </w:rPr>
        <w:t xml:space="preserve"> </w:t>
      </w:r>
      <w:r w:rsidR="00D6646F">
        <w:rPr>
          <w:rFonts w:ascii="Arial" w:hAnsi="Arial" w:cs="Arial"/>
          <w:b/>
          <w:bCs/>
        </w:rPr>
        <w:t>29</w:t>
      </w:r>
      <w:r w:rsidR="005A713D">
        <w:rPr>
          <w:rFonts w:ascii="Arial" w:hAnsi="Arial" w:cs="Arial"/>
          <w:b/>
          <w:bCs/>
        </w:rPr>
        <w:t>,</w:t>
      </w:r>
      <w:r w:rsidRPr="00050799">
        <w:rPr>
          <w:rFonts w:ascii="Arial" w:hAnsi="Arial" w:cs="Arial"/>
          <w:b/>
          <w:bCs/>
        </w:rPr>
        <w:t xml:space="preserve"> 201</w:t>
      </w:r>
      <w:r w:rsidR="002B2D18">
        <w:rPr>
          <w:rFonts w:ascii="Arial" w:hAnsi="Arial" w:cs="Arial"/>
          <w:b/>
          <w:bCs/>
        </w:rPr>
        <w:t>3</w:t>
      </w:r>
      <w:r w:rsidRPr="00050799">
        <w:rPr>
          <w:rFonts w:ascii="Arial" w:hAnsi="Arial" w:cs="Arial"/>
        </w:rPr>
        <w:t xml:space="preserve"> -- Gilat Satellite Networks Ltd. (NASDAQ</w:t>
      </w:r>
      <w:r>
        <w:rPr>
          <w:rFonts w:ascii="Arial" w:hAnsi="Arial" w:cs="Arial"/>
        </w:rPr>
        <w:t>, TASE</w:t>
      </w:r>
      <w:r w:rsidRPr="00050799">
        <w:rPr>
          <w:rFonts w:ascii="Arial" w:hAnsi="Arial" w:cs="Arial"/>
        </w:rPr>
        <w:t>: GILT), a worldwide leader in satellite networking</w:t>
      </w:r>
      <w:r w:rsidRPr="0099118A">
        <w:rPr>
          <w:rFonts w:ascii="Arial" w:hAnsi="Arial" w:cs="Arial"/>
        </w:rPr>
        <w:t xml:space="preserve"> technology, solutions and services</w:t>
      </w:r>
      <w:r>
        <w:rPr>
          <w:rFonts w:ascii="Arial" w:hAnsi="Arial" w:cs="Arial"/>
        </w:rPr>
        <w:t>,</w:t>
      </w:r>
      <w:r w:rsidRPr="0099118A">
        <w:rPr>
          <w:rFonts w:ascii="Arial" w:hAnsi="Arial" w:cs="Arial"/>
        </w:rPr>
        <w:t xml:space="preserve"> </w:t>
      </w:r>
      <w:r w:rsidRPr="00C864B3">
        <w:rPr>
          <w:rFonts w:ascii="Arial" w:hAnsi="Arial" w:cs="Arial"/>
        </w:rPr>
        <w:t xml:space="preserve">today announced that it will release its </w:t>
      </w:r>
      <w:r w:rsidR="00D6646F">
        <w:rPr>
          <w:rFonts w:ascii="Arial" w:hAnsi="Arial" w:cs="Arial"/>
        </w:rPr>
        <w:t xml:space="preserve">third </w:t>
      </w:r>
      <w:r>
        <w:rPr>
          <w:rFonts w:ascii="Arial" w:hAnsi="Arial" w:cs="Arial"/>
        </w:rPr>
        <w:t>q</w:t>
      </w:r>
      <w:r w:rsidRPr="00C864B3">
        <w:rPr>
          <w:rFonts w:ascii="Arial" w:hAnsi="Arial" w:cs="Arial"/>
        </w:rPr>
        <w:t xml:space="preserve">uarter </w:t>
      </w:r>
      <w:r>
        <w:rPr>
          <w:rFonts w:ascii="Arial" w:hAnsi="Arial" w:cs="Arial"/>
        </w:rPr>
        <w:t>201</w:t>
      </w:r>
      <w:r w:rsidR="002B2D18">
        <w:rPr>
          <w:rFonts w:ascii="Arial" w:hAnsi="Arial" w:cs="Arial"/>
        </w:rPr>
        <w:t>3</w:t>
      </w:r>
      <w:r w:rsidRPr="00C864B3">
        <w:rPr>
          <w:rFonts w:ascii="Arial" w:hAnsi="Arial" w:cs="Arial"/>
        </w:rPr>
        <w:t xml:space="preserve"> financial results on </w:t>
      </w:r>
      <w:r>
        <w:rPr>
          <w:rFonts w:ascii="Arial" w:hAnsi="Arial" w:cs="Arial"/>
        </w:rPr>
        <w:t>Wednesday</w:t>
      </w:r>
      <w:r w:rsidRPr="00C864B3">
        <w:rPr>
          <w:rFonts w:ascii="Arial" w:hAnsi="Arial" w:cs="Arial"/>
        </w:rPr>
        <w:t>,</w:t>
      </w:r>
      <w:r>
        <w:rPr>
          <w:rFonts w:ascii="Arial" w:hAnsi="Arial" w:cs="Arial"/>
        </w:rPr>
        <w:t xml:space="preserve"> </w:t>
      </w:r>
      <w:r w:rsidR="00D6646F">
        <w:rPr>
          <w:rFonts w:ascii="Arial" w:hAnsi="Arial" w:cs="Arial"/>
        </w:rPr>
        <w:t>November</w:t>
      </w:r>
      <w:r w:rsidR="002B2D18">
        <w:rPr>
          <w:rFonts w:ascii="Arial" w:hAnsi="Arial" w:cs="Arial"/>
        </w:rPr>
        <w:t xml:space="preserve"> </w:t>
      </w:r>
      <w:r w:rsidR="005A713D">
        <w:rPr>
          <w:rFonts w:ascii="Arial" w:hAnsi="Arial" w:cs="Arial"/>
        </w:rPr>
        <w:t>1</w:t>
      </w:r>
      <w:r w:rsidR="00D6646F">
        <w:rPr>
          <w:rFonts w:ascii="Arial" w:hAnsi="Arial" w:cs="Arial"/>
        </w:rPr>
        <w:t>3</w:t>
      </w:r>
      <w:r>
        <w:rPr>
          <w:rFonts w:ascii="Arial" w:hAnsi="Arial" w:cs="Arial"/>
        </w:rPr>
        <w:t>,</w:t>
      </w:r>
      <w:r w:rsidRPr="00C864B3">
        <w:rPr>
          <w:rFonts w:ascii="Arial" w:hAnsi="Arial" w:cs="Arial"/>
        </w:rPr>
        <w:t xml:space="preserve"> 201</w:t>
      </w:r>
      <w:r w:rsidR="002B2D18">
        <w:rPr>
          <w:rFonts w:ascii="Arial" w:hAnsi="Arial" w:cs="Arial"/>
        </w:rPr>
        <w:t>3</w:t>
      </w:r>
      <w:r>
        <w:rPr>
          <w:rFonts w:ascii="Arial" w:hAnsi="Arial" w:cs="Arial"/>
        </w:rPr>
        <w:t xml:space="preserve">. </w:t>
      </w:r>
    </w:p>
    <w:p w:rsidR="00207770" w:rsidRDefault="00207770" w:rsidP="00C864B3">
      <w:pPr>
        <w:jc w:val="both"/>
        <w:rPr>
          <w:rFonts w:ascii="Arial" w:hAnsi="Arial" w:cs="Arial"/>
        </w:rPr>
      </w:pPr>
    </w:p>
    <w:p w:rsidR="00207770" w:rsidRPr="008278D9" w:rsidRDefault="00207770" w:rsidP="008278D9">
      <w:pPr>
        <w:jc w:val="both"/>
        <w:rPr>
          <w:rStyle w:val="grey1"/>
          <w:b/>
          <w:bCs/>
        </w:rPr>
      </w:pPr>
      <w:r w:rsidRPr="008278D9">
        <w:rPr>
          <w:rFonts w:ascii="Arial" w:hAnsi="Arial" w:cs="Arial"/>
          <w:b/>
          <w:bCs/>
        </w:rPr>
        <w:t>Webcast</w:t>
      </w:r>
    </w:p>
    <w:p w:rsidR="00207770" w:rsidRDefault="00207770" w:rsidP="005A713D">
      <w:pPr>
        <w:jc w:val="both"/>
        <w:rPr>
          <w:rFonts w:ascii="Arial" w:hAnsi="Arial" w:cs="Arial"/>
        </w:rPr>
      </w:pPr>
      <w:r w:rsidRPr="00C864B3">
        <w:rPr>
          <w:rFonts w:ascii="Arial" w:hAnsi="Arial" w:cs="Arial"/>
        </w:rPr>
        <w:t xml:space="preserve">Following the announcement, </w:t>
      </w:r>
      <w:r>
        <w:rPr>
          <w:rFonts w:ascii="Arial" w:hAnsi="Arial" w:cs="Arial"/>
        </w:rPr>
        <w:t xml:space="preserve">Erez Antebi, Chief Executive Officer, and Yaniv Reinhold, Chief Financial Officer, will discuss the Company’s </w:t>
      </w:r>
      <w:r w:rsidR="00D6646F">
        <w:rPr>
          <w:rFonts w:ascii="Arial" w:hAnsi="Arial" w:cs="Arial"/>
        </w:rPr>
        <w:t xml:space="preserve">third </w:t>
      </w:r>
      <w:r>
        <w:rPr>
          <w:rFonts w:ascii="Arial" w:hAnsi="Arial" w:cs="Arial"/>
        </w:rPr>
        <w:t>quarter 201</w:t>
      </w:r>
      <w:r w:rsidR="002B2D18">
        <w:rPr>
          <w:rFonts w:ascii="Arial" w:hAnsi="Arial" w:cs="Arial"/>
        </w:rPr>
        <w:t>3</w:t>
      </w:r>
      <w:r>
        <w:rPr>
          <w:rFonts w:ascii="Arial" w:hAnsi="Arial" w:cs="Arial"/>
        </w:rPr>
        <w:t xml:space="preserve"> results and participate in a question and answer session:</w:t>
      </w:r>
    </w:p>
    <w:p w:rsidR="00207770" w:rsidRDefault="00207770" w:rsidP="00C864B3">
      <w:pPr>
        <w:jc w:val="both"/>
        <w:rPr>
          <w:rFonts w:ascii="Arial" w:hAnsi="Arial" w:cs="Arial"/>
        </w:rPr>
      </w:pPr>
    </w:p>
    <w:p w:rsidR="00207770" w:rsidRPr="00454B6F" w:rsidRDefault="00207770" w:rsidP="00D6646F">
      <w:pPr>
        <w:jc w:val="both"/>
        <w:rPr>
          <w:rFonts w:ascii="Arial" w:hAnsi="Arial" w:cs="Arial"/>
        </w:rPr>
      </w:pPr>
      <w:r w:rsidRPr="008278D9">
        <w:rPr>
          <w:rFonts w:ascii="Arial" w:hAnsi="Arial" w:cs="Arial"/>
        </w:rPr>
        <w:t>Date</w:t>
      </w:r>
      <w:r>
        <w:rPr>
          <w:rFonts w:ascii="Arial" w:hAnsi="Arial" w:cs="Arial"/>
        </w:rPr>
        <w:t xml:space="preserve">: </w:t>
      </w:r>
      <w:r>
        <w:rPr>
          <w:rFonts w:ascii="Arial" w:hAnsi="Arial" w:cs="Arial"/>
        </w:rPr>
        <w:tab/>
      </w:r>
      <w:r>
        <w:rPr>
          <w:rFonts w:ascii="Arial" w:hAnsi="Arial" w:cs="Arial"/>
        </w:rPr>
        <w:tab/>
        <w:t>Wednesday</w:t>
      </w:r>
      <w:r w:rsidRPr="00454B6F">
        <w:rPr>
          <w:rFonts w:ascii="Arial" w:hAnsi="Arial" w:cs="Arial"/>
        </w:rPr>
        <w:t xml:space="preserve">, </w:t>
      </w:r>
      <w:r w:rsidR="00D6646F">
        <w:rPr>
          <w:rFonts w:ascii="Arial" w:hAnsi="Arial" w:cs="Arial"/>
        </w:rPr>
        <w:t>November</w:t>
      </w:r>
      <w:r w:rsidR="002B2D18">
        <w:rPr>
          <w:rFonts w:ascii="Arial" w:hAnsi="Arial" w:cs="Arial"/>
        </w:rPr>
        <w:t xml:space="preserve"> </w:t>
      </w:r>
      <w:r w:rsidR="005A713D">
        <w:rPr>
          <w:rFonts w:ascii="Arial" w:hAnsi="Arial" w:cs="Arial"/>
        </w:rPr>
        <w:t>1</w:t>
      </w:r>
      <w:r w:rsidR="00D6646F">
        <w:rPr>
          <w:rFonts w:ascii="Arial" w:hAnsi="Arial" w:cs="Arial"/>
        </w:rPr>
        <w:t>3</w:t>
      </w:r>
      <w:r w:rsidRPr="00454B6F">
        <w:rPr>
          <w:rFonts w:ascii="Arial" w:hAnsi="Arial" w:cs="Arial"/>
        </w:rPr>
        <w:t>, 201</w:t>
      </w:r>
      <w:r w:rsidR="002B2D18">
        <w:rPr>
          <w:rFonts w:ascii="Arial" w:hAnsi="Arial" w:cs="Arial"/>
        </w:rPr>
        <w:t>3</w:t>
      </w:r>
    </w:p>
    <w:p w:rsidR="00207770" w:rsidRPr="00454B6F" w:rsidRDefault="00207770" w:rsidP="00FE0AA8">
      <w:pPr>
        <w:jc w:val="both"/>
        <w:rPr>
          <w:rFonts w:ascii="Arial" w:hAnsi="Arial" w:cs="Arial"/>
        </w:rPr>
      </w:pPr>
      <w:r w:rsidRPr="00454B6F">
        <w:rPr>
          <w:rFonts w:ascii="Arial" w:hAnsi="Arial" w:cs="Arial"/>
        </w:rPr>
        <w:t xml:space="preserve">Start: </w:t>
      </w:r>
      <w:r w:rsidRPr="00454B6F">
        <w:rPr>
          <w:rFonts w:ascii="Arial" w:hAnsi="Arial" w:cs="Arial"/>
        </w:rPr>
        <w:tab/>
      </w:r>
      <w:r w:rsidRPr="00454B6F">
        <w:rPr>
          <w:rFonts w:ascii="Arial" w:hAnsi="Arial" w:cs="Arial"/>
        </w:rPr>
        <w:tab/>
      </w:r>
      <w:r>
        <w:rPr>
          <w:rFonts w:ascii="Arial" w:hAnsi="Arial" w:cs="Arial"/>
        </w:rPr>
        <w:t>1</w:t>
      </w:r>
      <w:r w:rsidR="00FE0AA8">
        <w:rPr>
          <w:rFonts w:ascii="Arial" w:hAnsi="Arial" w:cs="Arial"/>
        </w:rPr>
        <w:t>4</w:t>
      </w:r>
      <w:r>
        <w:rPr>
          <w:rFonts w:ascii="Arial" w:hAnsi="Arial" w:cs="Arial"/>
        </w:rPr>
        <w:t>:30 GMT / 09:30 E</w:t>
      </w:r>
      <w:r w:rsidR="00FE0AA8">
        <w:rPr>
          <w:rFonts w:ascii="Arial" w:hAnsi="Arial" w:cs="Arial"/>
        </w:rPr>
        <w:t>S</w:t>
      </w:r>
      <w:r>
        <w:rPr>
          <w:rFonts w:ascii="Arial" w:hAnsi="Arial" w:cs="Arial"/>
        </w:rPr>
        <w:t xml:space="preserve">T / </w:t>
      </w:r>
      <w:r w:rsidRPr="00454B6F">
        <w:rPr>
          <w:rFonts w:ascii="Arial" w:hAnsi="Arial" w:cs="Arial"/>
        </w:rPr>
        <w:t>16:30 I</w:t>
      </w:r>
      <w:r w:rsidR="002B2D18">
        <w:rPr>
          <w:rFonts w:ascii="Arial" w:hAnsi="Arial" w:cs="Arial"/>
        </w:rPr>
        <w:t>S</w:t>
      </w:r>
      <w:r>
        <w:rPr>
          <w:rFonts w:ascii="Arial" w:hAnsi="Arial" w:cs="Arial"/>
        </w:rPr>
        <w:t xml:space="preserve">T </w:t>
      </w:r>
    </w:p>
    <w:p w:rsidR="00207770" w:rsidRPr="00454B6F" w:rsidRDefault="00207770" w:rsidP="005A713D">
      <w:pPr>
        <w:jc w:val="both"/>
        <w:rPr>
          <w:rFonts w:ascii="Arial" w:hAnsi="Arial" w:cs="Arial"/>
        </w:rPr>
      </w:pPr>
      <w:r w:rsidRPr="00454B6F">
        <w:rPr>
          <w:rFonts w:ascii="Arial" w:hAnsi="Arial" w:cs="Arial"/>
        </w:rPr>
        <w:t xml:space="preserve">Dial-in: </w:t>
      </w:r>
      <w:r w:rsidRPr="00454B6F">
        <w:rPr>
          <w:rFonts w:ascii="Arial" w:hAnsi="Arial" w:cs="Arial"/>
        </w:rPr>
        <w:tab/>
        <w:t xml:space="preserve">US: (888) </w:t>
      </w:r>
      <w:r w:rsidR="005A713D">
        <w:rPr>
          <w:rFonts w:ascii="Arial" w:hAnsi="Arial" w:cs="Arial"/>
        </w:rPr>
        <w:t>668</w:t>
      </w:r>
      <w:r w:rsidRPr="00454B6F">
        <w:rPr>
          <w:rFonts w:ascii="Arial" w:hAnsi="Arial" w:cs="Arial"/>
        </w:rPr>
        <w:t>-</w:t>
      </w:r>
      <w:r w:rsidR="005A713D">
        <w:rPr>
          <w:rFonts w:ascii="Arial" w:hAnsi="Arial" w:cs="Arial"/>
        </w:rPr>
        <w:t>9141</w:t>
      </w:r>
    </w:p>
    <w:p w:rsidR="00207770" w:rsidRPr="00454B6F" w:rsidRDefault="00207770" w:rsidP="00D6646F">
      <w:pPr>
        <w:jc w:val="both"/>
        <w:rPr>
          <w:rFonts w:ascii="Arial" w:hAnsi="Arial" w:cs="Arial"/>
        </w:rPr>
      </w:pPr>
      <w:r w:rsidRPr="00454B6F">
        <w:rPr>
          <w:rFonts w:ascii="Arial" w:hAnsi="Arial" w:cs="Arial"/>
        </w:rPr>
        <w:tab/>
      </w:r>
      <w:r w:rsidRPr="00454B6F">
        <w:rPr>
          <w:rFonts w:ascii="Arial" w:hAnsi="Arial" w:cs="Arial"/>
        </w:rPr>
        <w:tab/>
        <w:t>International: (972) 3-918-06</w:t>
      </w:r>
      <w:r w:rsidR="00D6646F">
        <w:rPr>
          <w:rFonts w:ascii="Arial" w:hAnsi="Arial" w:cs="Arial"/>
        </w:rPr>
        <w:t>10</w:t>
      </w:r>
    </w:p>
    <w:p w:rsidR="00207770" w:rsidRPr="00454B6F" w:rsidRDefault="00207770" w:rsidP="008278D9">
      <w:pPr>
        <w:jc w:val="both"/>
        <w:rPr>
          <w:rFonts w:ascii="Arial" w:hAnsi="Arial" w:cs="Arial"/>
        </w:rPr>
      </w:pPr>
      <w:bookmarkStart w:id="0" w:name="7242956"/>
      <w:bookmarkEnd w:id="0"/>
    </w:p>
    <w:p w:rsidR="00207770" w:rsidRPr="00454B6F" w:rsidRDefault="00207770" w:rsidP="00560401">
      <w:pPr>
        <w:jc w:val="both"/>
        <w:rPr>
          <w:rFonts w:ascii="Arial" w:hAnsi="Arial" w:cs="Arial"/>
        </w:rPr>
      </w:pPr>
      <w:r w:rsidRPr="00454B6F">
        <w:rPr>
          <w:rFonts w:ascii="Arial" w:hAnsi="Arial" w:cs="Arial"/>
        </w:rPr>
        <w:t>A recording of the webcast</w:t>
      </w:r>
      <w:r>
        <w:rPr>
          <w:rFonts w:ascii="Arial" w:hAnsi="Arial" w:cs="Arial"/>
        </w:rPr>
        <w:t xml:space="preserve"> will also be available on the C</w:t>
      </w:r>
      <w:r w:rsidRPr="00454B6F">
        <w:rPr>
          <w:rFonts w:ascii="Arial" w:hAnsi="Arial" w:cs="Arial"/>
        </w:rPr>
        <w:t xml:space="preserve">ompany’s website and will be archived for a period of 30 days. </w:t>
      </w:r>
    </w:p>
    <w:p w:rsidR="00207770" w:rsidRPr="00454B6F" w:rsidRDefault="00207770" w:rsidP="00560401">
      <w:pPr>
        <w:jc w:val="both"/>
        <w:rPr>
          <w:rFonts w:ascii="Arial" w:hAnsi="Arial" w:cs="Arial"/>
          <w:b/>
          <w:bCs/>
        </w:rPr>
      </w:pPr>
    </w:p>
    <w:p w:rsidR="00207770" w:rsidRPr="00454B6F" w:rsidRDefault="00207770" w:rsidP="00560401">
      <w:pPr>
        <w:jc w:val="both"/>
        <w:rPr>
          <w:rFonts w:ascii="Arial" w:hAnsi="Arial" w:cs="Arial"/>
          <w:b/>
          <w:bCs/>
        </w:rPr>
      </w:pPr>
      <w:r w:rsidRPr="00454B6F">
        <w:rPr>
          <w:rFonts w:ascii="Arial" w:hAnsi="Arial" w:cs="Arial"/>
          <w:b/>
          <w:bCs/>
        </w:rPr>
        <w:t>Webcast Replay</w:t>
      </w:r>
    </w:p>
    <w:p w:rsidR="00207770" w:rsidRDefault="00207770" w:rsidP="00FE0AA8">
      <w:pPr>
        <w:jc w:val="both"/>
        <w:rPr>
          <w:rFonts w:ascii="Arial" w:hAnsi="Arial" w:cs="Arial"/>
        </w:rPr>
      </w:pPr>
      <w:r w:rsidRPr="00454B6F">
        <w:rPr>
          <w:rFonts w:ascii="Arial" w:hAnsi="Arial" w:cs="Arial"/>
        </w:rPr>
        <w:t xml:space="preserve">Start: </w:t>
      </w:r>
      <w:r w:rsidRPr="00454B6F">
        <w:rPr>
          <w:rFonts w:ascii="Arial" w:hAnsi="Arial" w:cs="Arial"/>
        </w:rPr>
        <w:tab/>
      </w:r>
      <w:r w:rsidRPr="00454B6F">
        <w:rPr>
          <w:rFonts w:ascii="Arial" w:hAnsi="Arial" w:cs="Arial"/>
        </w:rPr>
        <w:tab/>
      </w:r>
      <w:r w:rsidR="00D6646F">
        <w:rPr>
          <w:rFonts w:ascii="Arial" w:hAnsi="Arial" w:cs="Arial"/>
        </w:rPr>
        <w:t>November</w:t>
      </w:r>
      <w:r w:rsidR="00B65732">
        <w:rPr>
          <w:rFonts w:ascii="Arial" w:hAnsi="Arial" w:cs="Arial"/>
        </w:rPr>
        <w:t xml:space="preserve"> 1</w:t>
      </w:r>
      <w:r w:rsidR="00D6646F">
        <w:rPr>
          <w:rFonts w:ascii="Arial" w:hAnsi="Arial" w:cs="Arial"/>
        </w:rPr>
        <w:t>3</w:t>
      </w:r>
      <w:r w:rsidRPr="00454B6F">
        <w:rPr>
          <w:rFonts w:ascii="Arial" w:hAnsi="Arial" w:cs="Arial"/>
        </w:rPr>
        <w:t>, 201</w:t>
      </w:r>
      <w:r w:rsidR="004D364E">
        <w:rPr>
          <w:rFonts w:ascii="Arial" w:hAnsi="Arial" w:cs="Arial"/>
        </w:rPr>
        <w:t>3</w:t>
      </w:r>
      <w:r w:rsidRPr="00454B6F">
        <w:rPr>
          <w:rFonts w:ascii="Arial" w:hAnsi="Arial" w:cs="Arial"/>
        </w:rPr>
        <w:t xml:space="preserve"> at 1</w:t>
      </w:r>
      <w:r w:rsidR="00FE0AA8">
        <w:rPr>
          <w:rFonts w:ascii="Arial" w:hAnsi="Arial" w:cs="Arial"/>
        </w:rPr>
        <w:t>7</w:t>
      </w:r>
      <w:r w:rsidRPr="00454B6F">
        <w:rPr>
          <w:rFonts w:ascii="Arial" w:hAnsi="Arial" w:cs="Arial"/>
        </w:rPr>
        <w:t>:00 GMT</w:t>
      </w:r>
      <w:r>
        <w:rPr>
          <w:rFonts w:ascii="Arial" w:hAnsi="Arial" w:cs="Arial"/>
        </w:rPr>
        <w:t xml:space="preserve"> </w:t>
      </w:r>
      <w:r w:rsidRPr="00454B6F">
        <w:rPr>
          <w:rFonts w:ascii="Arial" w:hAnsi="Arial" w:cs="Arial"/>
        </w:rPr>
        <w:t>/</w:t>
      </w:r>
      <w:r>
        <w:rPr>
          <w:rFonts w:ascii="Arial" w:hAnsi="Arial" w:cs="Arial"/>
        </w:rPr>
        <w:t xml:space="preserve"> </w:t>
      </w:r>
      <w:r w:rsidRPr="00454B6F">
        <w:rPr>
          <w:rFonts w:ascii="Arial" w:hAnsi="Arial" w:cs="Arial"/>
        </w:rPr>
        <w:t>12:00 E</w:t>
      </w:r>
      <w:r w:rsidR="00FE0AA8">
        <w:rPr>
          <w:rFonts w:ascii="Arial" w:hAnsi="Arial" w:cs="Arial"/>
        </w:rPr>
        <w:t>S</w:t>
      </w:r>
      <w:r w:rsidRPr="00454B6F">
        <w:rPr>
          <w:rFonts w:ascii="Arial" w:hAnsi="Arial" w:cs="Arial"/>
        </w:rPr>
        <w:t>T</w:t>
      </w:r>
      <w:r>
        <w:rPr>
          <w:rFonts w:ascii="Arial" w:hAnsi="Arial" w:cs="Arial"/>
        </w:rPr>
        <w:t xml:space="preserve"> / 19:00 I</w:t>
      </w:r>
      <w:r w:rsidR="002B2D18">
        <w:rPr>
          <w:rFonts w:ascii="Arial" w:hAnsi="Arial" w:cs="Arial"/>
        </w:rPr>
        <w:t>S</w:t>
      </w:r>
      <w:r>
        <w:rPr>
          <w:rFonts w:ascii="Arial" w:hAnsi="Arial" w:cs="Arial"/>
        </w:rPr>
        <w:t>T</w:t>
      </w:r>
    </w:p>
    <w:p w:rsidR="00207770" w:rsidRPr="00D43C37" w:rsidRDefault="00207770" w:rsidP="00FE0AA8">
      <w:pPr>
        <w:jc w:val="both"/>
        <w:rPr>
          <w:rFonts w:ascii="Arial" w:hAnsi="Arial" w:cs="Arial"/>
          <w:lang w:val="da-DK"/>
        </w:rPr>
      </w:pPr>
      <w:r w:rsidRPr="00D43C37">
        <w:rPr>
          <w:rFonts w:ascii="Arial" w:hAnsi="Arial" w:cs="Arial"/>
          <w:lang w:val="da-DK"/>
        </w:rPr>
        <w:t xml:space="preserve">End: </w:t>
      </w:r>
      <w:r w:rsidRPr="00D43C37">
        <w:rPr>
          <w:rFonts w:ascii="Arial" w:hAnsi="Arial" w:cs="Arial"/>
          <w:lang w:val="da-DK"/>
        </w:rPr>
        <w:tab/>
      </w:r>
      <w:r w:rsidRPr="00D43C37">
        <w:rPr>
          <w:rFonts w:ascii="Arial" w:hAnsi="Arial" w:cs="Arial"/>
          <w:lang w:val="da-DK"/>
        </w:rPr>
        <w:tab/>
      </w:r>
      <w:r w:rsidR="00D6646F">
        <w:rPr>
          <w:rFonts w:ascii="Arial" w:hAnsi="Arial" w:cs="Arial"/>
          <w:lang w:val="da-DK"/>
        </w:rPr>
        <w:t>November</w:t>
      </w:r>
      <w:r w:rsidR="004D364E">
        <w:rPr>
          <w:rFonts w:ascii="Arial" w:hAnsi="Arial" w:cs="Arial"/>
          <w:lang w:val="da-DK"/>
        </w:rPr>
        <w:t xml:space="preserve"> </w:t>
      </w:r>
      <w:r w:rsidR="00B65732">
        <w:rPr>
          <w:rFonts w:ascii="Arial" w:hAnsi="Arial" w:cs="Arial"/>
          <w:lang w:val="da-DK"/>
        </w:rPr>
        <w:t>1</w:t>
      </w:r>
      <w:r w:rsidR="00FE0AA8">
        <w:rPr>
          <w:rFonts w:ascii="Arial" w:hAnsi="Arial" w:cs="Arial"/>
          <w:lang w:val="da-DK"/>
        </w:rPr>
        <w:t>5</w:t>
      </w:r>
      <w:r w:rsidRPr="00D43C37">
        <w:rPr>
          <w:rFonts w:ascii="Arial" w:hAnsi="Arial" w:cs="Arial"/>
          <w:lang w:val="da-DK"/>
        </w:rPr>
        <w:t>, 201</w:t>
      </w:r>
      <w:r w:rsidR="004D364E">
        <w:rPr>
          <w:rFonts w:ascii="Arial" w:hAnsi="Arial" w:cs="Arial"/>
          <w:lang w:val="da-DK"/>
        </w:rPr>
        <w:t>3</w:t>
      </w:r>
      <w:r w:rsidRPr="00D43C37">
        <w:rPr>
          <w:rFonts w:ascii="Arial" w:hAnsi="Arial" w:cs="Arial"/>
          <w:lang w:val="da-DK"/>
        </w:rPr>
        <w:t xml:space="preserve"> at 1</w:t>
      </w:r>
      <w:r w:rsidR="00FE0AA8">
        <w:rPr>
          <w:rFonts w:ascii="Arial" w:hAnsi="Arial" w:cs="Arial"/>
          <w:lang w:val="da-DK"/>
        </w:rPr>
        <w:t>7</w:t>
      </w:r>
      <w:r w:rsidRPr="00D43C37">
        <w:rPr>
          <w:rFonts w:ascii="Arial" w:hAnsi="Arial" w:cs="Arial"/>
          <w:lang w:val="da-DK"/>
        </w:rPr>
        <w:t>:00 GMT / 12:00 E</w:t>
      </w:r>
      <w:r w:rsidR="00FE0AA8">
        <w:rPr>
          <w:rFonts w:ascii="Arial" w:hAnsi="Arial" w:cs="Arial"/>
          <w:lang w:val="da-DK"/>
        </w:rPr>
        <w:t>S</w:t>
      </w:r>
      <w:bookmarkStart w:id="1" w:name="_GoBack"/>
      <w:bookmarkEnd w:id="1"/>
      <w:r w:rsidRPr="00D43C37">
        <w:rPr>
          <w:rFonts w:ascii="Arial" w:hAnsi="Arial" w:cs="Arial"/>
          <w:lang w:val="da-DK"/>
        </w:rPr>
        <w:t>T / 19:00 I</w:t>
      </w:r>
      <w:r w:rsidR="002B2D18">
        <w:rPr>
          <w:rFonts w:ascii="Arial" w:hAnsi="Arial" w:cs="Arial"/>
          <w:lang w:val="da-DK"/>
        </w:rPr>
        <w:t>S</w:t>
      </w:r>
      <w:r w:rsidRPr="00D43C37">
        <w:rPr>
          <w:rFonts w:ascii="Arial" w:hAnsi="Arial" w:cs="Arial"/>
          <w:lang w:val="da-DK"/>
        </w:rPr>
        <w:t>T</w:t>
      </w:r>
    </w:p>
    <w:p w:rsidR="00207770" w:rsidRDefault="00207770" w:rsidP="00B12824">
      <w:pPr>
        <w:jc w:val="both"/>
        <w:rPr>
          <w:rFonts w:ascii="Arial" w:hAnsi="Arial" w:cs="Arial"/>
        </w:rPr>
      </w:pPr>
      <w:r>
        <w:rPr>
          <w:rFonts w:ascii="Arial" w:hAnsi="Arial" w:cs="Arial"/>
        </w:rPr>
        <w:t xml:space="preserve">Dial-in: </w:t>
      </w:r>
      <w:r>
        <w:rPr>
          <w:rFonts w:ascii="Arial" w:hAnsi="Arial" w:cs="Arial"/>
        </w:rPr>
        <w:tab/>
        <w:t xml:space="preserve">US: </w:t>
      </w:r>
      <w:r w:rsidR="009851D8">
        <w:rPr>
          <w:rFonts w:ascii="Arial" w:hAnsi="Arial" w:cs="Arial"/>
        </w:rPr>
        <w:t>(8</w:t>
      </w:r>
      <w:r w:rsidR="004D364E">
        <w:rPr>
          <w:rFonts w:ascii="Arial" w:hAnsi="Arial" w:cs="Arial"/>
        </w:rPr>
        <w:t>88</w:t>
      </w:r>
      <w:r w:rsidRPr="00C864B3">
        <w:rPr>
          <w:rFonts w:ascii="Arial" w:hAnsi="Arial" w:cs="Arial"/>
        </w:rPr>
        <w:t xml:space="preserve">) </w:t>
      </w:r>
      <w:r w:rsidR="00B12824">
        <w:rPr>
          <w:rFonts w:ascii="Arial" w:hAnsi="Arial" w:cs="Arial"/>
        </w:rPr>
        <w:t>326</w:t>
      </w:r>
      <w:r w:rsidRPr="00C864B3">
        <w:rPr>
          <w:rFonts w:ascii="Arial" w:hAnsi="Arial" w:cs="Arial"/>
        </w:rPr>
        <w:t>-</w:t>
      </w:r>
      <w:r w:rsidR="00B12824">
        <w:rPr>
          <w:rFonts w:ascii="Arial" w:hAnsi="Arial" w:cs="Arial"/>
        </w:rPr>
        <w:t>9310</w:t>
      </w:r>
      <w:r w:rsidRPr="00C864B3">
        <w:rPr>
          <w:rFonts w:ascii="Arial" w:hAnsi="Arial" w:cs="Arial"/>
        </w:rPr>
        <w:t xml:space="preserve"> </w:t>
      </w:r>
    </w:p>
    <w:p w:rsidR="00207770" w:rsidRDefault="00207770" w:rsidP="007D5626">
      <w:pPr>
        <w:jc w:val="both"/>
        <w:rPr>
          <w:rFonts w:ascii="Arial" w:hAnsi="Arial" w:cs="Arial"/>
        </w:rPr>
      </w:pPr>
      <w:r>
        <w:rPr>
          <w:rFonts w:ascii="Arial" w:hAnsi="Arial" w:cs="Arial"/>
        </w:rPr>
        <w:tab/>
      </w:r>
      <w:r>
        <w:rPr>
          <w:rFonts w:ascii="Arial" w:hAnsi="Arial" w:cs="Arial"/>
        </w:rPr>
        <w:tab/>
        <w:t xml:space="preserve">International: </w:t>
      </w:r>
      <w:r w:rsidRPr="00C864B3">
        <w:rPr>
          <w:rFonts w:ascii="Arial" w:hAnsi="Arial" w:cs="Arial"/>
        </w:rPr>
        <w:t>(972) 3-925-59</w:t>
      </w:r>
      <w:r w:rsidR="00B12824">
        <w:rPr>
          <w:rFonts w:ascii="Arial" w:hAnsi="Arial" w:cs="Arial"/>
        </w:rPr>
        <w:t>18</w:t>
      </w:r>
    </w:p>
    <w:p w:rsidR="004D364E" w:rsidRDefault="004D364E" w:rsidP="000B685B">
      <w:pPr>
        <w:jc w:val="both"/>
        <w:rPr>
          <w:rFonts w:ascii="Arial" w:hAnsi="Arial" w:cs="Arial"/>
        </w:rPr>
      </w:pPr>
    </w:p>
    <w:p w:rsidR="00000F45" w:rsidRDefault="00B12824" w:rsidP="00B12824">
      <w:pPr>
        <w:pStyle w:val="ListParagraph"/>
        <w:bidi w:val="0"/>
        <w:jc w:val="center"/>
        <w:rPr>
          <w:rFonts w:ascii="Arial" w:hAnsi="Arial" w:cs="Arial"/>
          <w:b/>
          <w:bCs/>
          <w:color w:val="404040"/>
        </w:rPr>
      </w:pPr>
      <w:r>
        <w:rPr>
          <w:rFonts w:ascii="Arial" w:hAnsi="Arial" w:cs="Arial"/>
          <w:b/>
          <w:bCs/>
          <w:color w:val="404040"/>
        </w:rPr>
        <w:t xml:space="preserve">- </w:t>
      </w:r>
      <w:proofErr w:type="gramStart"/>
      <w:r w:rsidR="00207770">
        <w:rPr>
          <w:rFonts w:ascii="Arial" w:hAnsi="Arial" w:cs="Arial"/>
          <w:b/>
          <w:bCs/>
          <w:color w:val="404040"/>
        </w:rPr>
        <w:t>xxx</w:t>
      </w:r>
      <w:proofErr w:type="gramEnd"/>
      <w:r w:rsidR="00207770">
        <w:rPr>
          <w:rFonts w:ascii="Arial" w:hAnsi="Arial" w:cs="Arial"/>
          <w:b/>
          <w:bCs/>
          <w:color w:val="404040"/>
        </w:rPr>
        <w:t xml:space="preserve"> </w:t>
      </w:r>
      <w:r>
        <w:rPr>
          <w:rFonts w:ascii="Arial" w:hAnsi="Arial" w:cs="Arial"/>
          <w:b/>
          <w:bCs/>
          <w:color w:val="404040"/>
        </w:rPr>
        <w:t>–</w:t>
      </w:r>
    </w:p>
    <w:p w:rsidR="00B12824" w:rsidRPr="00000F45" w:rsidRDefault="00B12824" w:rsidP="00B12824">
      <w:pPr>
        <w:pStyle w:val="ListParagraph"/>
        <w:bidi w:val="0"/>
        <w:jc w:val="center"/>
        <w:rPr>
          <w:rFonts w:ascii="Arial" w:hAnsi="Arial" w:cs="Arial"/>
          <w:b/>
          <w:bCs/>
          <w:color w:val="404040"/>
        </w:rPr>
      </w:pPr>
    </w:p>
    <w:p w:rsidR="00207770" w:rsidRPr="00C864B3" w:rsidRDefault="00207770" w:rsidP="00C864B3">
      <w:pPr>
        <w:jc w:val="both"/>
        <w:rPr>
          <w:rFonts w:ascii="Arial" w:hAnsi="Arial" w:cs="Arial"/>
          <w:b/>
        </w:rPr>
      </w:pPr>
      <w:r w:rsidRPr="00C864B3">
        <w:rPr>
          <w:rFonts w:ascii="Arial" w:hAnsi="Arial" w:cs="Arial"/>
          <w:b/>
        </w:rPr>
        <w:t>About Gilat</w:t>
      </w:r>
    </w:p>
    <w:p w:rsidR="001A5DD6" w:rsidRDefault="001A5DD6" w:rsidP="00334E4F">
      <w:pPr>
        <w:pStyle w:val="PlainText"/>
        <w:jc w:val="both"/>
        <w:rPr>
          <w:rStyle w:val="my-rtestyle-solutiongeneraltext1"/>
          <w:b/>
          <w:bCs/>
          <w:color w:val="auto"/>
        </w:rPr>
      </w:pPr>
    </w:p>
    <w:p w:rsidR="00207770" w:rsidRPr="002D54FB" w:rsidRDefault="00207770" w:rsidP="00334E4F">
      <w:pPr>
        <w:pStyle w:val="PlainText"/>
        <w:jc w:val="both"/>
        <w:rPr>
          <w:rStyle w:val="my-rtestyle-solutiongeneraltext1"/>
          <w:color w:val="auto"/>
        </w:rPr>
      </w:pPr>
      <w:r w:rsidRPr="002D54FB">
        <w:rPr>
          <w:rStyle w:val="my-rtestyle-solutiongeneraltext1"/>
          <w:b/>
          <w:bCs/>
          <w:color w:val="auto"/>
        </w:rPr>
        <w:t xml:space="preserve">Gilat Satellite Networks Ltd (NASDAQ, TASE: GILT) </w:t>
      </w:r>
      <w:r w:rsidRPr="002D54FB">
        <w:rPr>
          <w:rStyle w:val="my-rtestyle-solutiongeneraltext1"/>
          <w:color w:val="auto"/>
        </w:rPr>
        <w:t xml:space="preserve">is a leading provider of products and services for satellite-based broadband communications. Gilat develops and markets a wide range of high-performance satellite ground segment equipment and VSATs, with an increasing focus on the consumer and </w:t>
      </w:r>
      <w:proofErr w:type="spellStart"/>
      <w:r w:rsidRPr="002D54FB">
        <w:rPr>
          <w:rStyle w:val="my-rtestyle-solutiongeneraltext1"/>
          <w:color w:val="auto"/>
        </w:rPr>
        <w:t>Ka</w:t>
      </w:r>
      <w:proofErr w:type="spellEnd"/>
      <w:r w:rsidRPr="002D54FB">
        <w:rPr>
          <w:rStyle w:val="my-rtestyle-solutiongeneraltext1"/>
          <w:color w:val="auto"/>
        </w:rPr>
        <w:t>-band market. In addition, Gilat enables mobile</w:t>
      </w:r>
      <w:r>
        <w:rPr>
          <w:rStyle w:val="my-rtestyle-solutiongeneraltext1"/>
          <w:color w:val="auto"/>
        </w:rPr>
        <w:t> </w:t>
      </w:r>
      <w:r w:rsidRPr="002D54FB">
        <w:rPr>
          <w:rStyle w:val="my-rtestyle-solutiongeneraltext1"/>
          <w:color w:val="auto"/>
        </w:rPr>
        <w:t xml:space="preserve">SOTM (Satellite-on-the-Move) solutions providing low-profile antennas, next generation solid-state power amplifiers and modems. Gilat also provides managed network and satellite-based services for rural telephony and Internet access via its subsidiaries in the </w:t>
      </w:r>
      <w:smartTag w:uri="urn:schemas-microsoft-com:office:smarttags" w:element="country-region">
        <w:r w:rsidRPr="002D54FB">
          <w:rPr>
            <w:rStyle w:val="my-rtestyle-solutiongeneraltext1"/>
            <w:color w:val="auto"/>
          </w:rPr>
          <w:t>United States</w:t>
        </w:r>
      </w:smartTag>
      <w:r w:rsidRPr="002D54FB">
        <w:rPr>
          <w:rStyle w:val="my-rtestyle-solutiongeneraltext1"/>
          <w:color w:val="auto"/>
        </w:rPr>
        <w:t xml:space="preserve">, </w:t>
      </w:r>
      <w:smartTag w:uri="urn:schemas-microsoft-com:office:smarttags" w:element="country-region">
        <w:r w:rsidRPr="002D54FB">
          <w:rPr>
            <w:rStyle w:val="my-rtestyle-solutiongeneraltext1"/>
            <w:color w:val="auto"/>
          </w:rPr>
          <w:t>Peru</w:t>
        </w:r>
      </w:smartTag>
      <w:r w:rsidRPr="002D54FB">
        <w:rPr>
          <w:rStyle w:val="my-rtestyle-solutiongeneraltext1"/>
          <w:color w:val="auto"/>
        </w:rPr>
        <w:t xml:space="preserve"> and </w:t>
      </w:r>
      <w:smartTag w:uri="urn:schemas-microsoft-com:office:smarttags" w:element="place">
        <w:smartTag w:uri="urn:schemas-microsoft-com:office:smarttags" w:element="country-region">
          <w:r w:rsidRPr="002D54FB">
            <w:rPr>
              <w:rStyle w:val="my-rtestyle-solutiongeneraltext1"/>
              <w:color w:val="auto"/>
            </w:rPr>
            <w:t>Colombia</w:t>
          </w:r>
        </w:smartTag>
      </w:smartTag>
      <w:r w:rsidRPr="002D54FB">
        <w:rPr>
          <w:rStyle w:val="my-rtestyle-solutiongeneraltext1"/>
          <w:color w:val="auto"/>
        </w:rPr>
        <w:t>.</w:t>
      </w:r>
    </w:p>
    <w:p w:rsidR="00207770" w:rsidRPr="002D54FB" w:rsidRDefault="00207770" w:rsidP="00334E4F">
      <w:pPr>
        <w:pStyle w:val="PlainText"/>
        <w:jc w:val="both"/>
        <w:rPr>
          <w:rStyle w:val="my-rtestyle-solutiongeneraltext1"/>
          <w:color w:val="auto"/>
        </w:rPr>
      </w:pPr>
      <w:r>
        <w:rPr>
          <w:rStyle w:val="my-rtestyle-solutiongeneraltext1"/>
          <w:color w:val="auto"/>
        </w:rPr>
        <w:t> </w:t>
      </w:r>
      <w:r w:rsidRPr="002D54FB">
        <w:rPr>
          <w:rStyle w:val="my-rtestyle-solutiongeneraltext1"/>
          <w:color w:val="auto"/>
        </w:rPr>
        <w:t xml:space="preserve">  </w:t>
      </w:r>
    </w:p>
    <w:p w:rsidR="00207770" w:rsidRPr="002D54FB" w:rsidRDefault="00207770" w:rsidP="002B63BD">
      <w:pPr>
        <w:pStyle w:val="PlainText"/>
        <w:jc w:val="both"/>
        <w:rPr>
          <w:rFonts w:ascii="Arial" w:hAnsi="Arial" w:cs="Arial"/>
        </w:rPr>
      </w:pPr>
      <w:r w:rsidRPr="002D54FB">
        <w:rPr>
          <w:rStyle w:val="my-rtestyle-solutiongeneraltext1"/>
          <w:color w:val="auto"/>
        </w:rPr>
        <w:t xml:space="preserve">With over 25 years of experience, and over a million products shipped to more than 85 countries, Gilat has provided enterprises, service providers and operators with efficient and reliable satellite-based connectivity solutions, including cellular backhaul, banking, retail, e-government and rural </w:t>
      </w:r>
      <w:r w:rsidRPr="002D54FB">
        <w:rPr>
          <w:rStyle w:val="my-rtestyle-solutiongeneraltext1"/>
          <w:color w:val="auto"/>
        </w:rPr>
        <w:lastRenderedPageBreak/>
        <w:t xml:space="preserve">communication networks. Gilat also enables leading defense, public security and news organizations to implement advanced, on-the-move tactical communications on board their land, air and sea fleets using </w:t>
      </w:r>
      <w:proofErr w:type="spellStart"/>
      <w:r w:rsidRPr="002D54FB">
        <w:rPr>
          <w:rStyle w:val="my-rtestyle-solutiongeneraltext1"/>
          <w:color w:val="auto"/>
        </w:rPr>
        <w:t>Gilat's</w:t>
      </w:r>
      <w:proofErr w:type="spellEnd"/>
      <w:r w:rsidRPr="002D54FB">
        <w:rPr>
          <w:rStyle w:val="my-rtestyle-solutiongeneraltext1"/>
          <w:color w:val="auto"/>
        </w:rPr>
        <w:t xml:space="preserve"> high-performance SOTM solutions. For more information, please visit us at </w:t>
      </w:r>
      <w:hyperlink r:id="rId8" w:history="1">
        <w:r w:rsidRPr="002D54FB">
          <w:rPr>
            <w:rStyle w:val="Hyperlink"/>
            <w:rFonts w:ascii="Arial" w:hAnsi="Arial" w:cs="Arial"/>
            <w:color w:val="auto"/>
            <w:bdr w:val="none" w:sz="0" w:space="0" w:color="auto" w:frame="1"/>
          </w:rPr>
          <w:t>www.gilat.com</w:t>
        </w:r>
      </w:hyperlink>
      <w:r w:rsidRPr="002D54FB">
        <w:rPr>
          <w:rStyle w:val="my-rtestyle-solutiongeneraltext1"/>
          <w:color w:val="auto"/>
        </w:rPr>
        <w:t xml:space="preserve">. </w:t>
      </w:r>
    </w:p>
    <w:p w:rsidR="00B60D68" w:rsidRDefault="00B60D68" w:rsidP="00C864B3">
      <w:pPr>
        <w:jc w:val="both"/>
        <w:rPr>
          <w:rFonts w:ascii="Arial" w:hAnsi="Arial" w:cs="Arial"/>
          <w:i/>
          <w:iCs/>
          <w:sz w:val="20"/>
          <w:szCs w:val="20"/>
        </w:rPr>
      </w:pPr>
    </w:p>
    <w:p w:rsidR="00207770" w:rsidRPr="00DF5C51" w:rsidRDefault="00207770" w:rsidP="00C864B3">
      <w:pPr>
        <w:jc w:val="both"/>
        <w:rPr>
          <w:rFonts w:ascii="Arial" w:hAnsi="Arial" w:cs="Arial"/>
          <w:i/>
          <w:iCs/>
          <w:sz w:val="20"/>
          <w:szCs w:val="20"/>
        </w:rPr>
      </w:pPr>
      <w:r w:rsidRPr="00DF5C51">
        <w:rPr>
          <w:rFonts w:ascii="Arial" w:hAnsi="Arial" w:cs="Arial"/>
          <w:i/>
          <w:iCs/>
          <w:sz w:val="20"/>
          <w:szCs w:val="20"/>
        </w:rPr>
        <w:t xml:space="preserve">Certain statements made herein that are not historical are forward-looking within the meaning of the Private Securities Litigation Reform Act of 1995. The words "estimate", "project", "intend", "expect", "believe" and similar expressions are intended to identify forward-looking statements. These forward-looking statements involve known and unknown risks and uncertainties. Many factors could cause the actual results, performance or achievements of Gilat to be materially different from any future results, performance or achievements that may be expressed or implied by such forward-looking statements, including, among others, changes in general economic and business conditions, inability to maintain market acceptance to </w:t>
      </w:r>
      <w:proofErr w:type="spellStart"/>
      <w:r w:rsidRPr="00DF5C51">
        <w:rPr>
          <w:rFonts w:ascii="Arial" w:hAnsi="Arial" w:cs="Arial"/>
          <w:i/>
          <w:iCs/>
          <w:sz w:val="20"/>
          <w:szCs w:val="20"/>
        </w:rPr>
        <w:t>Gilat's</w:t>
      </w:r>
      <w:proofErr w:type="spellEnd"/>
      <w:r w:rsidRPr="00DF5C51">
        <w:rPr>
          <w:rFonts w:ascii="Arial" w:hAnsi="Arial" w:cs="Arial"/>
          <w:i/>
          <w:iCs/>
          <w:sz w:val="20"/>
          <w:szCs w:val="20"/>
        </w:rPr>
        <w:t xml:space="preserve"> products, inability to timely develop and introduce new technologies, products and applications, rapid changes in the market for </w:t>
      </w:r>
      <w:proofErr w:type="spellStart"/>
      <w:r w:rsidRPr="00DF5C51">
        <w:rPr>
          <w:rFonts w:ascii="Arial" w:hAnsi="Arial" w:cs="Arial"/>
          <w:i/>
          <w:iCs/>
          <w:sz w:val="20"/>
          <w:szCs w:val="20"/>
        </w:rPr>
        <w:t>Gilat's</w:t>
      </w:r>
      <w:proofErr w:type="spellEnd"/>
      <w:r w:rsidRPr="00DF5C51">
        <w:rPr>
          <w:rFonts w:ascii="Arial" w:hAnsi="Arial" w:cs="Arial"/>
          <w:i/>
          <w:iCs/>
          <w:sz w:val="20"/>
          <w:szCs w:val="20"/>
        </w:rPr>
        <w:t xml:space="preserve"> products, loss of market share and pressure on prices resulting from competition, introduction of competing products by other companies, inability to manage growth and expansion, loss of key OEM partners, inability to attract and retain qualified personnel, inability to protect the Company's proprietary technology and risks associated with </w:t>
      </w:r>
      <w:proofErr w:type="spellStart"/>
      <w:r w:rsidRPr="00DF5C51">
        <w:rPr>
          <w:rFonts w:ascii="Arial" w:hAnsi="Arial" w:cs="Arial"/>
          <w:i/>
          <w:iCs/>
          <w:sz w:val="20"/>
          <w:szCs w:val="20"/>
        </w:rPr>
        <w:t>Gilat's</w:t>
      </w:r>
      <w:proofErr w:type="spellEnd"/>
      <w:r w:rsidRPr="00DF5C51">
        <w:rPr>
          <w:rFonts w:ascii="Arial" w:hAnsi="Arial" w:cs="Arial"/>
          <w:i/>
          <w:iCs/>
          <w:sz w:val="20"/>
          <w:szCs w:val="20"/>
        </w:rPr>
        <w:t xml:space="preserve"> international operations and its location in Israel. For additional information regarding these and other risks and uncertainties associated with </w:t>
      </w:r>
      <w:proofErr w:type="spellStart"/>
      <w:r w:rsidRPr="00DF5C51">
        <w:rPr>
          <w:rFonts w:ascii="Arial" w:hAnsi="Arial" w:cs="Arial"/>
          <w:i/>
          <w:iCs/>
          <w:sz w:val="20"/>
          <w:szCs w:val="20"/>
        </w:rPr>
        <w:t>Gilat's</w:t>
      </w:r>
      <w:proofErr w:type="spellEnd"/>
      <w:r w:rsidRPr="00DF5C51">
        <w:rPr>
          <w:rFonts w:ascii="Arial" w:hAnsi="Arial" w:cs="Arial"/>
          <w:i/>
          <w:iCs/>
          <w:sz w:val="20"/>
          <w:szCs w:val="20"/>
        </w:rPr>
        <w:t xml:space="preserve"> business, reference is made to </w:t>
      </w:r>
      <w:proofErr w:type="spellStart"/>
      <w:r w:rsidRPr="00DF5C51">
        <w:rPr>
          <w:rFonts w:ascii="Arial" w:hAnsi="Arial" w:cs="Arial"/>
          <w:i/>
          <w:iCs/>
          <w:sz w:val="20"/>
          <w:szCs w:val="20"/>
        </w:rPr>
        <w:t>Gilat's</w:t>
      </w:r>
      <w:proofErr w:type="spellEnd"/>
      <w:r w:rsidRPr="00DF5C51">
        <w:rPr>
          <w:rFonts w:ascii="Arial" w:hAnsi="Arial" w:cs="Arial"/>
          <w:i/>
          <w:iCs/>
          <w:sz w:val="20"/>
          <w:szCs w:val="20"/>
        </w:rPr>
        <w:t xml:space="preserve"> reports filed from time to time with the Securities and Exchange Commission. </w:t>
      </w:r>
    </w:p>
    <w:p w:rsidR="00207770" w:rsidRPr="00C864B3" w:rsidRDefault="00207770" w:rsidP="00C864B3">
      <w:pPr>
        <w:jc w:val="both"/>
        <w:rPr>
          <w:rFonts w:ascii="Arial" w:hAnsi="Arial" w:cs="Arial"/>
          <w:b/>
          <w:bCs/>
        </w:rPr>
      </w:pPr>
    </w:p>
    <w:p w:rsidR="00207770" w:rsidRPr="00A26C9D" w:rsidRDefault="00207770" w:rsidP="00C864B3">
      <w:pPr>
        <w:pStyle w:val="NormalWeb"/>
        <w:jc w:val="both"/>
        <w:rPr>
          <w:rFonts w:ascii="Arial" w:hAnsi="Arial" w:cs="Arial"/>
          <w:b/>
          <w:bCs/>
          <w:sz w:val="20"/>
          <w:szCs w:val="20"/>
          <w:lang w:val="de-DE"/>
        </w:rPr>
      </w:pPr>
      <w:r w:rsidRPr="00A26C9D">
        <w:rPr>
          <w:rFonts w:ascii="Arial" w:hAnsi="Arial" w:cs="Arial"/>
          <w:b/>
          <w:bCs/>
          <w:sz w:val="20"/>
          <w:szCs w:val="20"/>
          <w:lang w:val="de-DE"/>
        </w:rPr>
        <w:t xml:space="preserve">Contact: </w:t>
      </w:r>
    </w:p>
    <w:p w:rsidR="00207770" w:rsidRPr="00A26C9D" w:rsidRDefault="002B63BD" w:rsidP="00C864B3">
      <w:pPr>
        <w:pStyle w:val="NormalWeb"/>
        <w:jc w:val="both"/>
        <w:rPr>
          <w:rFonts w:ascii="Arial" w:hAnsi="Arial" w:cs="Arial"/>
          <w:sz w:val="20"/>
          <w:szCs w:val="20"/>
          <w:lang w:val="de-DE"/>
        </w:rPr>
      </w:pPr>
      <w:r>
        <w:rPr>
          <w:rFonts w:ascii="Arial" w:hAnsi="Arial" w:cs="Arial"/>
          <w:sz w:val="20"/>
          <w:szCs w:val="20"/>
          <w:lang w:val="de-DE"/>
        </w:rPr>
        <w:t>David Leichner</w:t>
      </w:r>
    </w:p>
    <w:p w:rsidR="00207770" w:rsidRPr="00A26C9D" w:rsidRDefault="00207770" w:rsidP="00765728">
      <w:pPr>
        <w:pStyle w:val="NormalWeb"/>
        <w:jc w:val="both"/>
        <w:rPr>
          <w:rFonts w:ascii="Arial" w:hAnsi="Arial" w:cs="Arial"/>
          <w:sz w:val="20"/>
          <w:szCs w:val="20"/>
          <w:lang w:val="de-DE"/>
        </w:rPr>
      </w:pPr>
      <w:r w:rsidRPr="00A26C9D">
        <w:rPr>
          <w:rFonts w:ascii="Arial" w:hAnsi="Arial" w:cs="Arial"/>
          <w:sz w:val="20"/>
          <w:szCs w:val="20"/>
          <w:lang w:val="de-DE"/>
        </w:rPr>
        <w:t>Gilat Satellite Networks</w:t>
      </w:r>
    </w:p>
    <w:p w:rsidR="00207770" w:rsidRPr="00A26C9D" w:rsidRDefault="00FE0AA8" w:rsidP="00765728">
      <w:pPr>
        <w:pStyle w:val="NormalWeb"/>
        <w:jc w:val="both"/>
        <w:rPr>
          <w:rFonts w:ascii="Arial" w:hAnsi="Arial" w:cs="Arial"/>
          <w:sz w:val="20"/>
          <w:szCs w:val="20"/>
          <w:lang w:val="de-DE"/>
        </w:rPr>
      </w:pPr>
      <w:hyperlink r:id="rId9" w:history="1">
        <w:r w:rsidR="0005610B" w:rsidRPr="00DF09BC">
          <w:rPr>
            <w:rStyle w:val="Hyperlink"/>
            <w:rFonts w:ascii="Arial" w:hAnsi="Arial" w:cs="Arial"/>
            <w:sz w:val="20"/>
            <w:szCs w:val="20"/>
            <w:lang w:val="de-DE"/>
          </w:rPr>
          <w:t>davidle@gilat.com</w:t>
        </w:r>
      </w:hyperlink>
    </w:p>
    <w:p w:rsidR="00207770" w:rsidRPr="00A26C9D" w:rsidRDefault="00207770" w:rsidP="00765728">
      <w:pPr>
        <w:pStyle w:val="NormalWeb"/>
        <w:jc w:val="both"/>
        <w:rPr>
          <w:rFonts w:ascii="Arial" w:hAnsi="Arial" w:cs="Arial"/>
          <w:sz w:val="20"/>
          <w:szCs w:val="20"/>
          <w:lang w:val="de-DE"/>
        </w:rPr>
      </w:pPr>
    </w:p>
    <w:p w:rsidR="00207770" w:rsidRPr="00140721" w:rsidRDefault="009D5D70" w:rsidP="000D1D20">
      <w:pPr>
        <w:pStyle w:val="NormalWeb"/>
        <w:jc w:val="both"/>
        <w:rPr>
          <w:rFonts w:ascii="Arial" w:hAnsi="Arial" w:cs="Arial"/>
          <w:sz w:val="20"/>
          <w:szCs w:val="20"/>
        </w:rPr>
      </w:pPr>
      <w:r>
        <w:rPr>
          <w:rFonts w:ascii="Arial" w:hAnsi="Arial" w:cs="Arial"/>
          <w:sz w:val="20"/>
          <w:szCs w:val="20"/>
        </w:rPr>
        <w:t>Phil Carlson</w:t>
      </w:r>
    </w:p>
    <w:p w:rsidR="00207770" w:rsidRPr="00140721" w:rsidRDefault="00207770" w:rsidP="00C864B3">
      <w:pPr>
        <w:pStyle w:val="NormalWeb"/>
        <w:jc w:val="both"/>
        <w:rPr>
          <w:rFonts w:ascii="Arial" w:hAnsi="Arial" w:cs="Arial"/>
          <w:sz w:val="20"/>
          <w:szCs w:val="20"/>
        </w:rPr>
      </w:pPr>
      <w:r w:rsidRPr="00140721">
        <w:rPr>
          <w:rFonts w:ascii="Arial" w:hAnsi="Arial" w:cs="Arial"/>
          <w:sz w:val="20"/>
          <w:szCs w:val="20"/>
        </w:rPr>
        <w:t xml:space="preserve">KCSA Strategic Communications </w:t>
      </w:r>
    </w:p>
    <w:p w:rsidR="00207770" w:rsidRPr="00140721" w:rsidRDefault="00207770" w:rsidP="00974AFE">
      <w:pPr>
        <w:pStyle w:val="NormalWeb"/>
        <w:jc w:val="both"/>
        <w:rPr>
          <w:rFonts w:ascii="Arial" w:hAnsi="Arial" w:cs="Arial"/>
          <w:sz w:val="20"/>
          <w:szCs w:val="20"/>
        </w:rPr>
      </w:pPr>
      <w:r>
        <w:rPr>
          <w:rFonts w:ascii="Arial" w:hAnsi="Arial" w:cs="Arial"/>
          <w:sz w:val="20"/>
          <w:szCs w:val="20"/>
        </w:rPr>
        <w:t>(212) 896-12</w:t>
      </w:r>
      <w:r w:rsidR="00974AFE">
        <w:rPr>
          <w:rFonts w:ascii="Arial" w:hAnsi="Arial" w:cs="Arial"/>
          <w:sz w:val="20"/>
          <w:szCs w:val="20"/>
        </w:rPr>
        <w:t>33</w:t>
      </w:r>
      <w:r w:rsidRPr="00140721">
        <w:rPr>
          <w:rFonts w:ascii="Arial" w:hAnsi="Arial" w:cs="Arial"/>
          <w:sz w:val="20"/>
          <w:szCs w:val="20"/>
        </w:rPr>
        <w:t xml:space="preserve"> </w:t>
      </w:r>
    </w:p>
    <w:p w:rsidR="00207770" w:rsidRPr="00140721" w:rsidRDefault="00FE0AA8" w:rsidP="00C864B3">
      <w:pPr>
        <w:pStyle w:val="NormalWeb"/>
        <w:jc w:val="both"/>
        <w:rPr>
          <w:rFonts w:ascii="Arial" w:hAnsi="Arial" w:cs="Arial"/>
          <w:sz w:val="20"/>
          <w:szCs w:val="20"/>
        </w:rPr>
      </w:pPr>
      <w:hyperlink r:id="rId10" w:history="1">
        <w:r w:rsidR="00207770" w:rsidRPr="00140721">
          <w:rPr>
            <w:rStyle w:val="Hyperlink"/>
            <w:rFonts w:ascii="Arial" w:hAnsi="Arial" w:cs="Arial"/>
            <w:sz w:val="20"/>
            <w:szCs w:val="20"/>
          </w:rPr>
          <w:t>gilat@kcsa.com</w:t>
        </w:r>
      </w:hyperlink>
    </w:p>
    <w:p w:rsidR="00207770" w:rsidRPr="00C864B3" w:rsidRDefault="00207770" w:rsidP="00C864B3">
      <w:pPr>
        <w:pStyle w:val="NormalWeb"/>
        <w:jc w:val="both"/>
        <w:rPr>
          <w:rFonts w:ascii="Arial" w:hAnsi="Arial" w:cs="Arial"/>
        </w:rPr>
      </w:pPr>
    </w:p>
    <w:sectPr w:rsidR="00207770" w:rsidRPr="00C864B3" w:rsidSect="008F6F89">
      <w:headerReference w:type="default" r:id="rId11"/>
      <w:footerReference w:type="default" r:id="rId12"/>
      <w:headerReference w:type="first" r:id="rId13"/>
      <w:footerReference w:type="first" r:id="rId14"/>
      <w:pgSz w:w="12240" w:h="15840" w:code="1"/>
      <w:pgMar w:top="3168" w:right="1296"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6E4" w:rsidRDefault="004016E4">
      <w:r>
        <w:separator/>
      </w:r>
    </w:p>
  </w:endnote>
  <w:endnote w:type="continuationSeparator" w:id="0">
    <w:p w:rsidR="004016E4" w:rsidRDefault="0040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70" w:rsidRDefault="00207770">
    <w:pPr>
      <w:pStyle w:val="Footer"/>
      <w:jc w:val="center"/>
    </w:pPr>
    <w:r>
      <w:t xml:space="preserve">Page </w:t>
    </w:r>
    <w:r>
      <w:rPr>
        <w:b/>
      </w:rPr>
      <w:fldChar w:fldCharType="begin"/>
    </w:r>
    <w:r>
      <w:rPr>
        <w:b/>
      </w:rPr>
      <w:instrText xml:space="preserve"> PAGE </w:instrText>
    </w:r>
    <w:r>
      <w:rPr>
        <w:b/>
      </w:rPr>
      <w:fldChar w:fldCharType="separate"/>
    </w:r>
    <w:r w:rsidR="00FE0AA8">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FE0AA8">
      <w:rPr>
        <w:b/>
        <w:noProof/>
      </w:rPr>
      <w:t>2</w:t>
    </w:r>
    <w:r>
      <w:rPr>
        <w:b/>
      </w:rPr>
      <w:fldChar w:fldCharType="end"/>
    </w:r>
  </w:p>
  <w:p w:rsidR="00207770" w:rsidRDefault="002077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70" w:rsidRDefault="00207770">
    <w:pPr>
      <w:pStyle w:val="Footer"/>
      <w:jc w:val="center"/>
    </w:pPr>
    <w:r w:rsidRPr="00560401">
      <w:rPr>
        <w:rFonts w:ascii="Arial" w:hAnsi="Arial" w:cs="Arial"/>
        <w:sz w:val="20"/>
        <w:szCs w:val="20"/>
      </w:rPr>
      <w:t xml:space="preserve">Page </w:t>
    </w:r>
    <w:r w:rsidRPr="00560401">
      <w:rPr>
        <w:rFonts w:ascii="Arial" w:hAnsi="Arial" w:cs="Arial"/>
        <w:b/>
        <w:sz w:val="20"/>
        <w:szCs w:val="20"/>
      </w:rPr>
      <w:fldChar w:fldCharType="begin"/>
    </w:r>
    <w:r w:rsidRPr="00560401">
      <w:rPr>
        <w:rFonts w:ascii="Arial" w:hAnsi="Arial" w:cs="Arial"/>
        <w:b/>
        <w:sz w:val="20"/>
        <w:szCs w:val="20"/>
      </w:rPr>
      <w:instrText xml:space="preserve"> PAGE </w:instrText>
    </w:r>
    <w:r w:rsidRPr="00560401">
      <w:rPr>
        <w:rFonts w:ascii="Arial" w:hAnsi="Arial" w:cs="Arial"/>
        <w:b/>
        <w:sz w:val="20"/>
        <w:szCs w:val="20"/>
      </w:rPr>
      <w:fldChar w:fldCharType="separate"/>
    </w:r>
    <w:r w:rsidR="00FE0AA8">
      <w:rPr>
        <w:rFonts w:ascii="Arial" w:hAnsi="Arial" w:cs="Arial"/>
        <w:b/>
        <w:noProof/>
        <w:sz w:val="20"/>
        <w:szCs w:val="20"/>
      </w:rPr>
      <w:t>1</w:t>
    </w:r>
    <w:r w:rsidRPr="00560401">
      <w:rPr>
        <w:rFonts w:ascii="Arial" w:hAnsi="Arial" w:cs="Arial"/>
        <w:b/>
        <w:sz w:val="20"/>
        <w:szCs w:val="20"/>
      </w:rPr>
      <w:fldChar w:fldCharType="end"/>
    </w:r>
    <w:r w:rsidRPr="00560401">
      <w:rPr>
        <w:rFonts w:ascii="Arial" w:hAnsi="Arial" w:cs="Arial"/>
        <w:sz w:val="20"/>
        <w:szCs w:val="20"/>
      </w:rPr>
      <w:t xml:space="preserve"> of </w:t>
    </w:r>
    <w:r w:rsidRPr="00560401">
      <w:rPr>
        <w:rFonts w:ascii="Arial" w:hAnsi="Arial" w:cs="Arial"/>
        <w:b/>
        <w:sz w:val="20"/>
        <w:szCs w:val="20"/>
      </w:rPr>
      <w:fldChar w:fldCharType="begin"/>
    </w:r>
    <w:r w:rsidRPr="00560401">
      <w:rPr>
        <w:rFonts w:ascii="Arial" w:hAnsi="Arial" w:cs="Arial"/>
        <w:b/>
        <w:sz w:val="20"/>
        <w:szCs w:val="20"/>
      </w:rPr>
      <w:instrText xml:space="preserve"> NUMPAGES  </w:instrText>
    </w:r>
    <w:r w:rsidRPr="00560401">
      <w:rPr>
        <w:rFonts w:ascii="Arial" w:hAnsi="Arial" w:cs="Arial"/>
        <w:b/>
        <w:sz w:val="20"/>
        <w:szCs w:val="20"/>
      </w:rPr>
      <w:fldChar w:fldCharType="separate"/>
    </w:r>
    <w:r w:rsidR="00FE0AA8">
      <w:rPr>
        <w:rFonts w:ascii="Arial" w:hAnsi="Arial" w:cs="Arial"/>
        <w:b/>
        <w:noProof/>
        <w:sz w:val="20"/>
        <w:szCs w:val="20"/>
      </w:rPr>
      <w:t>2</w:t>
    </w:r>
    <w:r w:rsidRPr="00560401">
      <w:rPr>
        <w:rFonts w:ascii="Arial" w:hAnsi="Arial" w:cs="Arial"/>
        <w:b/>
        <w:sz w:val="20"/>
        <w:szCs w:val="20"/>
      </w:rPr>
      <w:fldChar w:fldCharType="end"/>
    </w:r>
  </w:p>
  <w:p w:rsidR="00207770" w:rsidRDefault="00207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6E4" w:rsidRDefault="004016E4">
      <w:r>
        <w:separator/>
      </w:r>
    </w:p>
  </w:footnote>
  <w:footnote w:type="continuationSeparator" w:id="0">
    <w:p w:rsidR="004016E4" w:rsidRDefault="00401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70" w:rsidRDefault="00E328BB">
    <w:pPr>
      <w:pStyle w:val="Header"/>
      <w:ind w:hanging="1080"/>
      <w:rPr>
        <w:rFonts w:ascii="Arial" w:hAnsi="Arial"/>
        <w:b/>
        <w:i/>
        <w:sz w:val="18"/>
      </w:rPr>
    </w:pPr>
    <w:r>
      <w:rPr>
        <w:noProof/>
      </w:rPr>
      <w:drawing>
        <wp:anchor distT="0" distB="0" distL="114300" distR="114300" simplePos="0" relativeHeight="251658752" behindDoc="0" locked="0" layoutInCell="0" allowOverlap="1">
          <wp:simplePos x="0" y="0"/>
          <wp:positionH relativeFrom="column">
            <wp:posOffset>-50800</wp:posOffset>
          </wp:positionH>
          <wp:positionV relativeFrom="paragraph">
            <wp:posOffset>6350</wp:posOffset>
          </wp:positionV>
          <wp:extent cx="622300" cy="622300"/>
          <wp:effectExtent l="0" t="0" r="6350" b="6350"/>
          <wp:wrapNone/>
          <wp:docPr id="3" name="Picture 4" descr="D_gilat TM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gilat TM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pic:spPr>
              </pic:pic>
            </a:graphicData>
          </a:graphic>
          <wp14:sizeRelH relativeFrom="page">
            <wp14:pctWidth>0</wp14:pctWidth>
          </wp14:sizeRelH>
          <wp14:sizeRelV relativeFrom="page">
            <wp14:pctHeight>0</wp14:pctHeight>
          </wp14:sizeRelV>
        </wp:anchor>
      </w:drawing>
    </w:r>
  </w:p>
  <w:p w:rsidR="00207770" w:rsidRDefault="00207770">
    <w:pPr>
      <w:autoSpaceDE w:val="0"/>
      <w:autoSpaceDN w:val="0"/>
      <w:adjustRightInd w:val="0"/>
      <w:spacing w:line="220" w:lineRule="exact"/>
      <w:ind w:right="5127"/>
      <w:jc w:val="both"/>
      <w:rPr>
        <w:rFonts w:ascii="Arial" w:hAnsi="Arial"/>
        <w:b/>
        <w:i/>
        <w:color w:val="000000"/>
        <w:sz w:val="18"/>
      </w:rPr>
    </w:pPr>
  </w:p>
  <w:p w:rsidR="00207770" w:rsidRDefault="00207770">
    <w:pPr>
      <w:autoSpaceDE w:val="0"/>
      <w:autoSpaceDN w:val="0"/>
      <w:adjustRightInd w:val="0"/>
      <w:spacing w:line="220" w:lineRule="exact"/>
      <w:ind w:right="5127"/>
      <w:jc w:val="both"/>
      <w:rPr>
        <w:rFonts w:ascii="Arial" w:hAnsi="Arial"/>
        <w:b/>
        <w:i/>
        <w:color w:val="000000"/>
        <w:sz w:val="18"/>
      </w:rPr>
    </w:pPr>
  </w:p>
  <w:p w:rsidR="00207770" w:rsidRDefault="00E328BB">
    <w:pPr>
      <w:pStyle w:val="Header"/>
      <w:jc w:val="both"/>
    </w:pPr>
    <w:r>
      <w:rPr>
        <w:noProof/>
      </w:rPr>
      <w:drawing>
        <wp:anchor distT="0" distB="0" distL="114300" distR="114300" simplePos="0" relativeHeight="251657728" behindDoc="0" locked="0" layoutInCell="0" allowOverlap="1">
          <wp:simplePos x="0" y="0"/>
          <wp:positionH relativeFrom="column">
            <wp:posOffset>0</wp:posOffset>
          </wp:positionH>
          <wp:positionV relativeFrom="paragraph">
            <wp:posOffset>274955</wp:posOffset>
          </wp:positionV>
          <wp:extent cx="1682750" cy="215900"/>
          <wp:effectExtent l="0" t="0" r="0" b="0"/>
          <wp:wrapNone/>
          <wp:docPr id="2" name="Picture 3" descr="press 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 co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275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70" w:rsidRDefault="00E328BB">
    <w:pPr>
      <w:pStyle w:val="Header"/>
      <w:tabs>
        <w:tab w:val="clear" w:pos="4320"/>
        <w:tab w:val="clear" w:pos="8640"/>
        <w:tab w:val="center" w:pos="5580"/>
      </w:tabs>
      <w:ind w:left="-1080" w:right="-360"/>
      <w:jc w:val="right"/>
      <w:rPr>
        <w:rFonts w:ascii="Arial" w:hAnsi="Arial"/>
        <w:b/>
        <w:i/>
        <w:color w:val="C0C0C0"/>
        <w:sz w:val="48"/>
      </w:rPr>
    </w:pPr>
    <w:r>
      <w:rPr>
        <w:noProof/>
      </w:rPr>
      <mc:AlternateContent>
        <mc:Choice Requires="wps">
          <w:drawing>
            <wp:anchor distT="0" distB="0" distL="114300" distR="114300" simplePos="0" relativeHeight="251659776" behindDoc="0" locked="0" layoutInCell="0" allowOverlap="1">
              <wp:simplePos x="0" y="0"/>
              <wp:positionH relativeFrom="column">
                <wp:posOffset>4000500</wp:posOffset>
              </wp:positionH>
              <wp:positionV relativeFrom="paragraph">
                <wp:posOffset>114300</wp:posOffset>
              </wp:positionV>
              <wp:extent cx="2743200" cy="1143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770" w:rsidRDefault="00207770">
                          <w:pPr>
                            <w:autoSpaceDE w:val="0"/>
                            <w:autoSpaceDN w:val="0"/>
                            <w:adjustRightInd w:val="0"/>
                            <w:spacing w:line="220" w:lineRule="exact"/>
                            <w:ind w:right="240"/>
                            <w:rPr>
                              <w:rFonts w:ascii="Arial Narrow" w:hAnsi="Arial Narrow"/>
                              <w:b/>
                              <w:i/>
                              <w:color w:val="000080"/>
                              <w:sz w:val="19"/>
                            </w:rPr>
                          </w:pPr>
                          <w:r>
                            <w:rPr>
                              <w:rFonts w:ascii="Arial Narrow" w:hAnsi="Arial Narrow"/>
                              <w:b/>
                              <w:i/>
                              <w:color w:val="000080"/>
                              <w:sz w:val="19"/>
                            </w:rPr>
                            <w:t>Gilat Satellite Networks Ltd.</w:t>
                          </w:r>
                        </w:p>
                        <w:p w:rsidR="00207770" w:rsidRDefault="00207770">
                          <w:pPr>
                            <w:pStyle w:val="Heading1"/>
                            <w:tabs>
                              <w:tab w:val="right" w:pos="3513"/>
                            </w:tabs>
                            <w:ind w:left="0" w:right="240"/>
                            <w:jc w:val="left"/>
                            <w:rPr>
                              <w:rFonts w:ascii="Arial Narrow" w:hAnsi="Arial Narrow"/>
                              <w:color w:val="auto"/>
                            </w:rPr>
                          </w:pPr>
                          <w:smartTag w:uri="urn:schemas-microsoft-com:office:smarttags" w:element="Street">
                            <w:smartTag w:uri="urn:schemas-microsoft-com:office:smarttags" w:element="address">
                              <w:r>
                                <w:rPr>
                                  <w:rFonts w:ascii="Arial Narrow" w:hAnsi="Arial Narrow"/>
                                  <w:color w:val="auto"/>
                                </w:rPr>
                                <w:t xml:space="preserve">21 </w:t>
                              </w:r>
                              <w:proofErr w:type="spellStart"/>
                              <w:r>
                                <w:rPr>
                                  <w:rFonts w:ascii="Arial Narrow" w:hAnsi="Arial Narrow"/>
                                  <w:color w:val="auto"/>
                                </w:rPr>
                                <w:t>Yegia</w:t>
                              </w:r>
                              <w:proofErr w:type="spellEnd"/>
                              <w:r>
                                <w:rPr>
                                  <w:rFonts w:ascii="Arial Narrow" w:hAnsi="Arial Narrow"/>
                                  <w:color w:val="auto"/>
                                </w:rPr>
                                <w:t xml:space="preserve"> </w:t>
                              </w:r>
                              <w:proofErr w:type="spellStart"/>
                              <w:r>
                                <w:rPr>
                                  <w:rFonts w:ascii="Arial Narrow" w:hAnsi="Arial Narrow"/>
                                  <w:color w:val="auto"/>
                                </w:rPr>
                                <w:t>Kapayim</w:t>
                              </w:r>
                              <w:proofErr w:type="spellEnd"/>
                              <w:r>
                                <w:rPr>
                                  <w:rFonts w:ascii="Arial Narrow" w:hAnsi="Arial Narrow"/>
                                  <w:color w:val="auto"/>
                                </w:rPr>
                                <w:t xml:space="preserve"> St.</w:t>
                              </w:r>
                            </w:smartTag>
                          </w:smartTag>
                          <w:r>
                            <w:rPr>
                              <w:rFonts w:ascii="Arial Narrow" w:hAnsi="Arial Narrow"/>
                              <w:color w:val="auto"/>
                            </w:rPr>
                            <w:t xml:space="preserve">, </w:t>
                          </w:r>
                          <w:proofErr w:type="spellStart"/>
                          <w:r>
                            <w:rPr>
                              <w:rFonts w:ascii="Arial Narrow" w:hAnsi="Arial Narrow"/>
                              <w:color w:val="auto"/>
                            </w:rPr>
                            <w:t>Kiryat</w:t>
                          </w:r>
                          <w:proofErr w:type="spellEnd"/>
                          <w:r>
                            <w:rPr>
                              <w:rFonts w:ascii="Arial Narrow" w:hAnsi="Arial Narrow"/>
                              <w:color w:val="auto"/>
                            </w:rPr>
                            <w:t xml:space="preserve"> </w:t>
                          </w:r>
                          <w:proofErr w:type="spellStart"/>
                          <w:r>
                            <w:rPr>
                              <w:rFonts w:ascii="Arial Narrow" w:hAnsi="Arial Narrow"/>
                              <w:color w:val="auto"/>
                            </w:rPr>
                            <w:t>Arye</w:t>
                          </w:r>
                          <w:proofErr w:type="spellEnd"/>
                          <w:r>
                            <w:rPr>
                              <w:rFonts w:ascii="Arial Narrow" w:hAnsi="Arial Narrow"/>
                              <w:color w:val="auto"/>
                            </w:rPr>
                            <w:t xml:space="preserve"> </w:t>
                          </w:r>
                        </w:p>
                        <w:p w:rsidR="00207770" w:rsidRDefault="00207770">
                          <w:pPr>
                            <w:pStyle w:val="Header"/>
                            <w:tabs>
                              <w:tab w:val="clear" w:pos="4320"/>
                              <w:tab w:val="center" w:pos="7020"/>
                            </w:tabs>
                            <w:ind w:right="240"/>
                            <w:rPr>
                              <w:rFonts w:ascii="Arial Narrow" w:hAnsi="Arial Narrow"/>
                              <w:i/>
                              <w:color w:val="auto"/>
                              <w:sz w:val="18"/>
                              <w:lang w:val="es-ES"/>
                            </w:rPr>
                          </w:pPr>
                          <w:proofErr w:type="spellStart"/>
                          <w:r>
                            <w:rPr>
                              <w:rFonts w:ascii="Arial Narrow" w:hAnsi="Arial Narrow"/>
                              <w:i/>
                              <w:color w:val="auto"/>
                              <w:sz w:val="18"/>
                              <w:lang w:val="es-ES"/>
                            </w:rPr>
                            <w:t>Petah</w:t>
                          </w:r>
                          <w:proofErr w:type="spellEnd"/>
                          <w:r>
                            <w:rPr>
                              <w:rFonts w:ascii="Arial Narrow" w:hAnsi="Arial Narrow"/>
                              <w:i/>
                              <w:color w:val="auto"/>
                              <w:sz w:val="18"/>
                              <w:lang w:val="es-ES"/>
                            </w:rPr>
                            <w:t xml:space="preserve"> </w:t>
                          </w:r>
                          <w:proofErr w:type="spellStart"/>
                          <w:r>
                            <w:rPr>
                              <w:rFonts w:ascii="Arial Narrow" w:hAnsi="Arial Narrow"/>
                              <w:i/>
                              <w:color w:val="auto"/>
                              <w:sz w:val="18"/>
                              <w:lang w:val="es-ES"/>
                            </w:rPr>
                            <w:t>Tikva</w:t>
                          </w:r>
                          <w:proofErr w:type="spellEnd"/>
                          <w:r>
                            <w:rPr>
                              <w:rFonts w:ascii="Arial Narrow" w:hAnsi="Arial Narrow"/>
                              <w:i/>
                              <w:color w:val="auto"/>
                              <w:sz w:val="18"/>
                              <w:lang w:val="es-ES"/>
                            </w:rPr>
                            <w:t xml:space="preserve"> 49130, Israel</w:t>
                          </w:r>
                        </w:p>
                        <w:p w:rsidR="00207770" w:rsidRDefault="00207770">
                          <w:pPr>
                            <w:autoSpaceDE w:val="0"/>
                            <w:autoSpaceDN w:val="0"/>
                            <w:adjustRightInd w:val="0"/>
                            <w:spacing w:line="220" w:lineRule="exact"/>
                            <w:ind w:right="240"/>
                            <w:rPr>
                              <w:rFonts w:ascii="Arial Narrow" w:hAnsi="Arial Narrow"/>
                              <w:i/>
                              <w:sz w:val="18"/>
                              <w:lang w:val="es-ES"/>
                            </w:rPr>
                          </w:pPr>
                          <w:r>
                            <w:rPr>
                              <w:rFonts w:ascii="Arial Narrow" w:hAnsi="Arial Narrow"/>
                              <w:i/>
                              <w:sz w:val="18"/>
                              <w:lang w:val="es-ES"/>
                            </w:rPr>
                            <w:t>Tel: (972) 3 925-2000</w:t>
                          </w:r>
                        </w:p>
                        <w:p w:rsidR="00207770" w:rsidRDefault="00207770">
                          <w:pPr>
                            <w:autoSpaceDE w:val="0"/>
                            <w:autoSpaceDN w:val="0"/>
                            <w:adjustRightInd w:val="0"/>
                            <w:spacing w:line="220" w:lineRule="exact"/>
                            <w:ind w:right="240"/>
                            <w:rPr>
                              <w:rFonts w:ascii="Arial Narrow" w:hAnsi="Arial Narrow"/>
                              <w:i/>
                              <w:sz w:val="18"/>
                              <w:lang w:val="es-ES"/>
                            </w:rPr>
                          </w:pPr>
                          <w:r>
                            <w:rPr>
                              <w:rFonts w:ascii="Arial Narrow" w:hAnsi="Arial Narrow"/>
                              <w:i/>
                              <w:sz w:val="18"/>
                              <w:lang w:val="es-ES"/>
                            </w:rPr>
                            <w:t>Fax: (972) 3 925-2222</w:t>
                          </w:r>
                        </w:p>
                        <w:p w:rsidR="00207770" w:rsidRDefault="00207770">
                          <w:pPr>
                            <w:autoSpaceDE w:val="0"/>
                            <w:autoSpaceDN w:val="0"/>
                            <w:adjustRightInd w:val="0"/>
                            <w:spacing w:line="220" w:lineRule="exact"/>
                            <w:ind w:right="240"/>
                            <w:rPr>
                              <w:rFonts w:ascii="Arial Narrow" w:hAnsi="Arial Narrow"/>
                              <w:i/>
                              <w:sz w:val="18"/>
                            </w:rPr>
                          </w:pPr>
                          <w:r>
                            <w:rPr>
                              <w:rFonts w:ascii="Arial Narrow" w:hAnsi="Arial Narrow"/>
                              <w:i/>
                              <w:sz w:val="18"/>
                            </w:rPr>
                            <w:t>www.gilat.com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5pt;margin-top:9pt;width:3in;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" o:allowincell="f" stroked="f">
              <v:textbox>
                <w:txbxContent>
                  <w:p w:rsidR="00207770" w:rsidRDefault="00207770">
                    <w:pPr>
                      <w:autoSpaceDE w:val="0"/>
                      <w:autoSpaceDN w:val="0"/>
                      <w:adjustRightInd w:val="0"/>
                      <w:spacing w:line="220" w:lineRule="exact"/>
                      <w:ind w:right="240"/>
                      <w:rPr>
                        <w:rFonts w:ascii="Arial Narrow" w:hAnsi="Arial Narrow"/>
                        <w:b/>
                        <w:i/>
                        <w:color w:val="000080"/>
                        <w:sz w:val="19"/>
                      </w:rPr>
                    </w:pPr>
                    <w:r>
                      <w:rPr>
                        <w:rFonts w:ascii="Arial Narrow" w:hAnsi="Arial Narrow"/>
                        <w:b/>
                        <w:i/>
                        <w:color w:val="000080"/>
                        <w:sz w:val="19"/>
                      </w:rPr>
                      <w:t>Gilat Satellite Networks Ltd.</w:t>
                    </w:r>
                  </w:p>
                  <w:p w:rsidR="00207770" w:rsidRDefault="00207770">
                    <w:pPr>
                      <w:pStyle w:val="Heading1"/>
                      <w:tabs>
                        <w:tab w:val="right" w:pos="3513"/>
                      </w:tabs>
                      <w:ind w:left="0" w:right="240"/>
                      <w:jc w:val="left"/>
                      <w:rPr>
                        <w:rFonts w:ascii="Arial Narrow" w:hAnsi="Arial Narrow"/>
                        <w:color w:val="auto"/>
                      </w:rPr>
                    </w:pPr>
                    <w:smartTag w:uri="urn:schemas-microsoft-com:office:smarttags" w:element="Street">
                      <w:smartTag w:uri="urn:schemas-microsoft-com:office:smarttags" w:element="address">
                        <w:r>
                          <w:rPr>
                            <w:rFonts w:ascii="Arial Narrow" w:hAnsi="Arial Narrow"/>
                            <w:color w:val="auto"/>
                          </w:rPr>
                          <w:t xml:space="preserve">21 </w:t>
                        </w:r>
                        <w:proofErr w:type="spellStart"/>
                        <w:r>
                          <w:rPr>
                            <w:rFonts w:ascii="Arial Narrow" w:hAnsi="Arial Narrow"/>
                            <w:color w:val="auto"/>
                          </w:rPr>
                          <w:t>Yegia</w:t>
                        </w:r>
                        <w:proofErr w:type="spellEnd"/>
                        <w:r>
                          <w:rPr>
                            <w:rFonts w:ascii="Arial Narrow" w:hAnsi="Arial Narrow"/>
                            <w:color w:val="auto"/>
                          </w:rPr>
                          <w:t xml:space="preserve"> </w:t>
                        </w:r>
                        <w:proofErr w:type="spellStart"/>
                        <w:r>
                          <w:rPr>
                            <w:rFonts w:ascii="Arial Narrow" w:hAnsi="Arial Narrow"/>
                            <w:color w:val="auto"/>
                          </w:rPr>
                          <w:t>Kapayim</w:t>
                        </w:r>
                        <w:proofErr w:type="spellEnd"/>
                        <w:r>
                          <w:rPr>
                            <w:rFonts w:ascii="Arial Narrow" w:hAnsi="Arial Narrow"/>
                            <w:color w:val="auto"/>
                          </w:rPr>
                          <w:t xml:space="preserve"> St.</w:t>
                        </w:r>
                      </w:smartTag>
                    </w:smartTag>
                    <w:r>
                      <w:rPr>
                        <w:rFonts w:ascii="Arial Narrow" w:hAnsi="Arial Narrow"/>
                        <w:color w:val="auto"/>
                      </w:rPr>
                      <w:t xml:space="preserve">, </w:t>
                    </w:r>
                    <w:proofErr w:type="spellStart"/>
                    <w:r>
                      <w:rPr>
                        <w:rFonts w:ascii="Arial Narrow" w:hAnsi="Arial Narrow"/>
                        <w:color w:val="auto"/>
                      </w:rPr>
                      <w:t>Kiryat</w:t>
                    </w:r>
                    <w:proofErr w:type="spellEnd"/>
                    <w:r>
                      <w:rPr>
                        <w:rFonts w:ascii="Arial Narrow" w:hAnsi="Arial Narrow"/>
                        <w:color w:val="auto"/>
                      </w:rPr>
                      <w:t xml:space="preserve"> </w:t>
                    </w:r>
                    <w:proofErr w:type="spellStart"/>
                    <w:r>
                      <w:rPr>
                        <w:rFonts w:ascii="Arial Narrow" w:hAnsi="Arial Narrow"/>
                        <w:color w:val="auto"/>
                      </w:rPr>
                      <w:t>Arye</w:t>
                    </w:r>
                    <w:proofErr w:type="spellEnd"/>
                    <w:r>
                      <w:rPr>
                        <w:rFonts w:ascii="Arial Narrow" w:hAnsi="Arial Narrow"/>
                        <w:color w:val="auto"/>
                      </w:rPr>
                      <w:t xml:space="preserve"> </w:t>
                    </w:r>
                  </w:p>
                  <w:p w:rsidR="00207770" w:rsidRDefault="00207770">
                    <w:pPr>
                      <w:pStyle w:val="Header"/>
                      <w:tabs>
                        <w:tab w:val="clear" w:pos="4320"/>
                        <w:tab w:val="center" w:pos="7020"/>
                      </w:tabs>
                      <w:ind w:right="240"/>
                      <w:rPr>
                        <w:rFonts w:ascii="Arial Narrow" w:hAnsi="Arial Narrow"/>
                        <w:i/>
                        <w:color w:val="auto"/>
                        <w:sz w:val="18"/>
                        <w:lang w:val="es-ES"/>
                      </w:rPr>
                    </w:pPr>
                    <w:proofErr w:type="spellStart"/>
                    <w:r>
                      <w:rPr>
                        <w:rFonts w:ascii="Arial Narrow" w:hAnsi="Arial Narrow"/>
                        <w:i/>
                        <w:color w:val="auto"/>
                        <w:sz w:val="18"/>
                        <w:lang w:val="es-ES"/>
                      </w:rPr>
                      <w:t>Petah</w:t>
                    </w:r>
                    <w:proofErr w:type="spellEnd"/>
                    <w:r>
                      <w:rPr>
                        <w:rFonts w:ascii="Arial Narrow" w:hAnsi="Arial Narrow"/>
                        <w:i/>
                        <w:color w:val="auto"/>
                        <w:sz w:val="18"/>
                        <w:lang w:val="es-ES"/>
                      </w:rPr>
                      <w:t xml:space="preserve"> </w:t>
                    </w:r>
                    <w:proofErr w:type="spellStart"/>
                    <w:r>
                      <w:rPr>
                        <w:rFonts w:ascii="Arial Narrow" w:hAnsi="Arial Narrow"/>
                        <w:i/>
                        <w:color w:val="auto"/>
                        <w:sz w:val="18"/>
                        <w:lang w:val="es-ES"/>
                      </w:rPr>
                      <w:t>Tikva</w:t>
                    </w:r>
                    <w:proofErr w:type="spellEnd"/>
                    <w:r>
                      <w:rPr>
                        <w:rFonts w:ascii="Arial Narrow" w:hAnsi="Arial Narrow"/>
                        <w:i/>
                        <w:color w:val="auto"/>
                        <w:sz w:val="18"/>
                        <w:lang w:val="es-ES"/>
                      </w:rPr>
                      <w:t xml:space="preserve"> 49130, Israel</w:t>
                    </w:r>
                  </w:p>
                  <w:p w:rsidR="00207770" w:rsidRDefault="00207770">
                    <w:pPr>
                      <w:autoSpaceDE w:val="0"/>
                      <w:autoSpaceDN w:val="0"/>
                      <w:adjustRightInd w:val="0"/>
                      <w:spacing w:line="220" w:lineRule="exact"/>
                      <w:ind w:right="240"/>
                      <w:rPr>
                        <w:rFonts w:ascii="Arial Narrow" w:hAnsi="Arial Narrow"/>
                        <w:i/>
                        <w:sz w:val="18"/>
                        <w:lang w:val="es-ES"/>
                      </w:rPr>
                    </w:pPr>
                    <w:r>
                      <w:rPr>
                        <w:rFonts w:ascii="Arial Narrow" w:hAnsi="Arial Narrow"/>
                        <w:i/>
                        <w:sz w:val="18"/>
                        <w:lang w:val="es-ES"/>
                      </w:rPr>
                      <w:t>Tel: (972) 3 925-2000</w:t>
                    </w:r>
                  </w:p>
                  <w:p w:rsidR="00207770" w:rsidRDefault="00207770">
                    <w:pPr>
                      <w:autoSpaceDE w:val="0"/>
                      <w:autoSpaceDN w:val="0"/>
                      <w:adjustRightInd w:val="0"/>
                      <w:spacing w:line="220" w:lineRule="exact"/>
                      <w:ind w:right="240"/>
                      <w:rPr>
                        <w:rFonts w:ascii="Arial Narrow" w:hAnsi="Arial Narrow"/>
                        <w:i/>
                        <w:sz w:val="18"/>
                        <w:lang w:val="es-ES"/>
                      </w:rPr>
                    </w:pPr>
                    <w:r>
                      <w:rPr>
                        <w:rFonts w:ascii="Arial Narrow" w:hAnsi="Arial Narrow"/>
                        <w:i/>
                        <w:sz w:val="18"/>
                        <w:lang w:val="es-ES"/>
                      </w:rPr>
                      <w:t>Fax: (972) 3 925-2222</w:t>
                    </w:r>
                  </w:p>
                  <w:p w:rsidR="00207770" w:rsidRDefault="00207770">
                    <w:pPr>
                      <w:autoSpaceDE w:val="0"/>
                      <w:autoSpaceDN w:val="0"/>
                      <w:adjustRightInd w:val="0"/>
                      <w:spacing w:line="220" w:lineRule="exact"/>
                      <w:ind w:right="240"/>
                      <w:rPr>
                        <w:rFonts w:ascii="Arial Narrow" w:hAnsi="Arial Narrow"/>
                        <w:i/>
                        <w:sz w:val="18"/>
                      </w:rPr>
                    </w:pPr>
                    <w:r>
                      <w:rPr>
                        <w:rFonts w:ascii="Arial Narrow" w:hAnsi="Arial Narrow"/>
                        <w:i/>
                        <w:sz w:val="18"/>
                      </w:rPr>
                      <w:t>www.gilat.com</w:t>
                    </w:r>
                  </w:p>
                </w:txbxContent>
              </v:textbox>
            </v:shape>
          </w:pict>
        </mc:Fallback>
      </mc:AlternateContent>
    </w:r>
    <w:r>
      <w:rPr>
        <w:noProof/>
      </w:rPr>
      <w:drawing>
        <wp:anchor distT="0" distB="0" distL="114300" distR="114300" simplePos="0" relativeHeight="251655680" behindDoc="0" locked="0" layoutInCell="0" allowOverlap="1">
          <wp:simplePos x="0" y="0"/>
          <wp:positionH relativeFrom="column">
            <wp:posOffset>-47625</wp:posOffset>
          </wp:positionH>
          <wp:positionV relativeFrom="paragraph">
            <wp:posOffset>-114300</wp:posOffset>
          </wp:positionV>
          <wp:extent cx="1143000" cy="1132205"/>
          <wp:effectExtent l="0" t="0" r="0" b="0"/>
          <wp:wrapNone/>
          <wp:docPr id="4" name="Picture 1" descr="D_g wt name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g wt name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32205"/>
                  </a:xfrm>
                  <a:prstGeom prst="rect">
                    <a:avLst/>
                  </a:prstGeom>
                  <a:noFill/>
                </pic:spPr>
              </pic:pic>
            </a:graphicData>
          </a:graphic>
          <wp14:sizeRelH relativeFrom="page">
            <wp14:pctWidth>0</wp14:pctWidth>
          </wp14:sizeRelH>
          <wp14:sizeRelV relativeFrom="page">
            <wp14:pctHeight>0</wp14:pctHeight>
          </wp14:sizeRelV>
        </wp:anchor>
      </w:drawing>
    </w:r>
    <w:r w:rsidR="00207770">
      <w:rPr>
        <w:rFonts w:ascii="Arial" w:hAnsi="Arial"/>
        <w:b/>
        <w:i/>
        <w:color w:val="C0C0C0"/>
        <w:sz w:val="48"/>
      </w:rPr>
      <w:tab/>
    </w:r>
  </w:p>
  <w:p w:rsidR="00207770" w:rsidRDefault="00207770">
    <w:pPr>
      <w:pStyle w:val="Header"/>
      <w:tabs>
        <w:tab w:val="clear" w:pos="4320"/>
        <w:tab w:val="clear" w:pos="8640"/>
        <w:tab w:val="center" w:pos="5580"/>
      </w:tabs>
      <w:ind w:left="-1080" w:right="-360"/>
      <w:jc w:val="right"/>
      <w:rPr>
        <w:rFonts w:ascii="Arial" w:hAnsi="Arial"/>
        <w:b/>
        <w:i/>
        <w:color w:val="C0C0C0"/>
        <w:sz w:val="48"/>
      </w:rPr>
    </w:pPr>
    <w:r>
      <w:rPr>
        <w:rFonts w:ascii="Arial" w:hAnsi="Arial"/>
        <w:b/>
        <w:i/>
        <w:color w:val="C0C0C0"/>
        <w:sz w:val="48"/>
      </w:rPr>
      <w:tab/>
    </w:r>
  </w:p>
  <w:p w:rsidR="00207770" w:rsidRDefault="00207770">
    <w:pPr>
      <w:tabs>
        <w:tab w:val="left" w:pos="6660"/>
      </w:tabs>
      <w:autoSpaceDE w:val="0"/>
      <w:autoSpaceDN w:val="0"/>
      <w:adjustRightInd w:val="0"/>
      <w:spacing w:line="220" w:lineRule="exact"/>
      <w:ind w:right="-540"/>
      <w:rPr>
        <w:rFonts w:ascii="Arial Narrow" w:hAnsi="Arial Narrow"/>
        <w:b/>
        <w:i/>
        <w:color w:val="000080"/>
        <w:sz w:val="19"/>
      </w:rPr>
    </w:pPr>
  </w:p>
  <w:p w:rsidR="00207770" w:rsidRDefault="00E328BB">
    <w:pPr>
      <w:tabs>
        <w:tab w:val="left" w:pos="6660"/>
      </w:tabs>
      <w:autoSpaceDE w:val="0"/>
      <w:autoSpaceDN w:val="0"/>
      <w:adjustRightInd w:val="0"/>
      <w:spacing w:line="220" w:lineRule="exact"/>
      <w:ind w:right="-540"/>
      <w:rPr>
        <w:rFonts w:ascii="Arial Narrow" w:hAnsi="Arial Narrow"/>
        <w:i/>
        <w:sz w:val="18"/>
      </w:rPr>
    </w:pPr>
    <w:r>
      <w:rPr>
        <w:noProof/>
      </w:rPr>
      <w:drawing>
        <wp:anchor distT="0" distB="0" distL="114300" distR="114300" simplePos="0" relativeHeight="251656704" behindDoc="0" locked="0" layoutInCell="0" allowOverlap="1">
          <wp:simplePos x="0" y="0"/>
          <wp:positionH relativeFrom="column">
            <wp:posOffset>0</wp:posOffset>
          </wp:positionH>
          <wp:positionV relativeFrom="paragraph">
            <wp:posOffset>197485</wp:posOffset>
          </wp:positionV>
          <wp:extent cx="1428750" cy="205740"/>
          <wp:effectExtent l="0" t="0" r="0" b="3810"/>
          <wp:wrapNone/>
          <wp:docPr id="5" name="Picture 2" descr="press rela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 relas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1428750" cy="2057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13.55pt" o:bullet="t">
        <v:imagedata r:id="rId1" o:title=""/>
      </v:shape>
    </w:pict>
  </w:numPicBullet>
  <w:abstractNum w:abstractNumId="0">
    <w:nsid w:val="00A5749E"/>
    <w:multiLevelType w:val="hybridMultilevel"/>
    <w:tmpl w:val="385CB238"/>
    <w:lvl w:ilvl="0" w:tplc="9F0E71B0">
      <w:start w:val="1"/>
      <w:numFmt w:val="bullet"/>
      <w:lvlText w:val=""/>
      <w:lvlPicBulletId w:val="0"/>
      <w:lvlJc w:val="left"/>
      <w:pPr>
        <w:tabs>
          <w:tab w:val="num" w:pos="720"/>
        </w:tabs>
        <w:ind w:left="720" w:hanging="360"/>
      </w:pPr>
      <w:rPr>
        <w:rFonts w:ascii="Symbol" w:hAnsi="Symbol" w:hint="default"/>
      </w:rPr>
    </w:lvl>
    <w:lvl w:ilvl="1" w:tplc="DC4019F0">
      <w:start w:val="1515"/>
      <w:numFmt w:val="bullet"/>
      <w:lvlText w:val=""/>
      <w:lvlPicBulletId w:val="0"/>
      <w:lvlJc w:val="left"/>
      <w:pPr>
        <w:tabs>
          <w:tab w:val="num" w:pos="1440"/>
        </w:tabs>
        <w:ind w:left="1440" w:hanging="360"/>
      </w:pPr>
      <w:rPr>
        <w:rFonts w:ascii="Symbol" w:hAnsi="Symbol" w:hint="default"/>
      </w:rPr>
    </w:lvl>
    <w:lvl w:ilvl="2" w:tplc="96C6D1C2">
      <w:start w:val="1"/>
      <w:numFmt w:val="decimal"/>
      <w:lvlText w:val="%3."/>
      <w:lvlJc w:val="left"/>
      <w:pPr>
        <w:tabs>
          <w:tab w:val="num" w:pos="2160"/>
        </w:tabs>
        <w:ind w:left="2160" w:hanging="360"/>
      </w:pPr>
      <w:rPr>
        <w:rFonts w:cs="Times New Roman"/>
      </w:rPr>
    </w:lvl>
    <w:lvl w:ilvl="3" w:tplc="79F07974">
      <w:start w:val="1"/>
      <w:numFmt w:val="decimal"/>
      <w:lvlText w:val="%4."/>
      <w:lvlJc w:val="left"/>
      <w:pPr>
        <w:tabs>
          <w:tab w:val="num" w:pos="2880"/>
        </w:tabs>
        <w:ind w:left="2880" w:hanging="360"/>
      </w:pPr>
      <w:rPr>
        <w:rFonts w:cs="Times New Roman"/>
      </w:rPr>
    </w:lvl>
    <w:lvl w:ilvl="4" w:tplc="C26674D6">
      <w:start w:val="1"/>
      <w:numFmt w:val="decimal"/>
      <w:lvlText w:val="%5."/>
      <w:lvlJc w:val="left"/>
      <w:pPr>
        <w:tabs>
          <w:tab w:val="num" w:pos="3600"/>
        </w:tabs>
        <w:ind w:left="3600" w:hanging="360"/>
      </w:pPr>
      <w:rPr>
        <w:rFonts w:cs="Times New Roman"/>
      </w:rPr>
    </w:lvl>
    <w:lvl w:ilvl="5" w:tplc="D7E2BB3E">
      <w:start w:val="1"/>
      <w:numFmt w:val="decimal"/>
      <w:lvlText w:val="%6."/>
      <w:lvlJc w:val="left"/>
      <w:pPr>
        <w:tabs>
          <w:tab w:val="num" w:pos="4320"/>
        </w:tabs>
        <w:ind w:left="4320" w:hanging="360"/>
      </w:pPr>
      <w:rPr>
        <w:rFonts w:cs="Times New Roman"/>
      </w:rPr>
    </w:lvl>
    <w:lvl w:ilvl="6" w:tplc="EFFC5D3E">
      <w:start w:val="1"/>
      <w:numFmt w:val="decimal"/>
      <w:lvlText w:val="%7."/>
      <w:lvlJc w:val="left"/>
      <w:pPr>
        <w:tabs>
          <w:tab w:val="num" w:pos="5040"/>
        </w:tabs>
        <w:ind w:left="5040" w:hanging="360"/>
      </w:pPr>
      <w:rPr>
        <w:rFonts w:cs="Times New Roman"/>
      </w:rPr>
    </w:lvl>
    <w:lvl w:ilvl="7" w:tplc="83B4FD00">
      <w:start w:val="1"/>
      <w:numFmt w:val="decimal"/>
      <w:lvlText w:val="%8."/>
      <w:lvlJc w:val="left"/>
      <w:pPr>
        <w:tabs>
          <w:tab w:val="num" w:pos="5760"/>
        </w:tabs>
        <w:ind w:left="5760" w:hanging="360"/>
      </w:pPr>
      <w:rPr>
        <w:rFonts w:cs="Times New Roman"/>
      </w:rPr>
    </w:lvl>
    <w:lvl w:ilvl="8" w:tplc="85B4B328">
      <w:start w:val="1"/>
      <w:numFmt w:val="decimal"/>
      <w:lvlText w:val="%9."/>
      <w:lvlJc w:val="left"/>
      <w:pPr>
        <w:tabs>
          <w:tab w:val="num" w:pos="6480"/>
        </w:tabs>
        <w:ind w:left="6480" w:hanging="360"/>
      </w:pPr>
      <w:rPr>
        <w:rFonts w:cs="Times New Roman"/>
      </w:rPr>
    </w:lvl>
  </w:abstractNum>
  <w:abstractNum w:abstractNumId="1">
    <w:nsid w:val="03120431"/>
    <w:multiLevelType w:val="hybridMultilevel"/>
    <w:tmpl w:val="D6DA073E"/>
    <w:lvl w:ilvl="0" w:tplc="BB66DDAC">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14402AB"/>
    <w:multiLevelType w:val="hybridMultilevel"/>
    <w:tmpl w:val="B93241F4"/>
    <w:lvl w:ilvl="0" w:tplc="BB66DDA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E50BA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22792961"/>
    <w:multiLevelType w:val="hybridMultilevel"/>
    <w:tmpl w:val="65C233E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nsid w:val="2540411F"/>
    <w:multiLevelType w:val="hybridMultilevel"/>
    <w:tmpl w:val="85FECD44"/>
    <w:lvl w:ilvl="0" w:tplc="85C0A1A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193DD3"/>
    <w:multiLevelType w:val="hybridMultilevel"/>
    <w:tmpl w:val="182A4844"/>
    <w:lvl w:ilvl="0" w:tplc="EF285AD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984D99"/>
    <w:multiLevelType w:val="hybridMultilevel"/>
    <w:tmpl w:val="7A56D08A"/>
    <w:lvl w:ilvl="0" w:tplc="F602672A">
      <w:start w:val="1"/>
      <w:numFmt w:val="bullet"/>
      <w:lvlText w:val=""/>
      <w:lvlJc w:val="left"/>
      <w:pPr>
        <w:tabs>
          <w:tab w:val="num" w:pos="720"/>
        </w:tabs>
        <w:ind w:left="720" w:hanging="360"/>
      </w:pPr>
      <w:rPr>
        <w:rFonts w:ascii="Wingdings" w:hAnsi="Wingdings" w:hint="default"/>
        <w:sz w:val="20"/>
      </w:rPr>
    </w:lvl>
    <w:lvl w:ilvl="1" w:tplc="3F6A3F2A" w:tentative="1">
      <w:start w:val="1"/>
      <w:numFmt w:val="bullet"/>
      <w:lvlText w:val=""/>
      <w:lvlJc w:val="left"/>
      <w:pPr>
        <w:tabs>
          <w:tab w:val="num" w:pos="1440"/>
        </w:tabs>
        <w:ind w:left="1440" w:hanging="360"/>
      </w:pPr>
      <w:rPr>
        <w:rFonts w:ascii="Wingdings" w:hAnsi="Wingdings" w:hint="default"/>
        <w:sz w:val="20"/>
      </w:rPr>
    </w:lvl>
    <w:lvl w:ilvl="2" w:tplc="8D8CC0A0" w:tentative="1">
      <w:start w:val="1"/>
      <w:numFmt w:val="bullet"/>
      <w:lvlText w:val=""/>
      <w:lvlJc w:val="left"/>
      <w:pPr>
        <w:tabs>
          <w:tab w:val="num" w:pos="2160"/>
        </w:tabs>
        <w:ind w:left="2160" w:hanging="360"/>
      </w:pPr>
      <w:rPr>
        <w:rFonts w:ascii="Wingdings" w:hAnsi="Wingdings" w:hint="default"/>
        <w:sz w:val="20"/>
      </w:rPr>
    </w:lvl>
    <w:lvl w:ilvl="3" w:tplc="60B09BC6" w:tentative="1">
      <w:start w:val="1"/>
      <w:numFmt w:val="bullet"/>
      <w:lvlText w:val=""/>
      <w:lvlJc w:val="left"/>
      <w:pPr>
        <w:tabs>
          <w:tab w:val="num" w:pos="2880"/>
        </w:tabs>
        <w:ind w:left="2880" w:hanging="360"/>
      </w:pPr>
      <w:rPr>
        <w:rFonts w:ascii="Wingdings" w:hAnsi="Wingdings" w:hint="default"/>
        <w:sz w:val="20"/>
      </w:rPr>
    </w:lvl>
    <w:lvl w:ilvl="4" w:tplc="8274135C" w:tentative="1">
      <w:start w:val="1"/>
      <w:numFmt w:val="bullet"/>
      <w:lvlText w:val=""/>
      <w:lvlJc w:val="left"/>
      <w:pPr>
        <w:tabs>
          <w:tab w:val="num" w:pos="3600"/>
        </w:tabs>
        <w:ind w:left="3600" w:hanging="360"/>
      </w:pPr>
      <w:rPr>
        <w:rFonts w:ascii="Wingdings" w:hAnsi="Wingdings" w:hint="default"/>
        <w:sz w:val="20"/>
      </w:rPr>
    </w:lvl>
    <w:lvl w:ilvl="5" w:tplc="129EACC8" w:tentative="1">
      <w:start w:val="1"/>
      <w:numFmt w:val="bullet"/>
      <w:lvlText w:val=""/>
      <w:lvlJc w:val="left"/>
      <w:pPr>
        <w:tabs>
          <w:tab w:val="num" w:pos="4320"/>
        </w:tabs>
        <w:ind w:left="4320" w:hanging="360"/>
      </w:pPr>
      <w:rPr>
        <w:rFonts w:ascii="Wingdings" w:hAnsi="Wingdings" w:hint="default"/>
        <w:sz w:val="20"/>
      </w:rPr>
    </w:lvl>
    <w:lvl w:ilvl="6" w:tplc="04A69630" w:tentative="1">
      <w:start w:val="1"/>
      <w:numFmt w:val="bullet"/>
      <w:lvlText w:val=""/>
      <w:lvlJc w:val="left"/>
      <w:pPr>
        <w:tabs>
          <w:tab w:val="num" w:pos="5040"/>
        </w:tabs>
        <w:ind w:left="5040" w:hanging="360"/>
      </w:pPr>
      <w:rPr>
        <w:rFonts w:ascii="Wingdings" w:hAnsi="Wingdings" w:hint="default"/>
        <w:sz w:val="20"/>
      </w:rPr>
    </w:lvl>
    <w:lvl w:ilvl="7" w:tplc="48F077E0" w:tentative="1">
      <w:start w:val="1"/>
      <w:numFmt w:val="bullet"/>
      <w:lvlText w:val=""/>
      <w:lvlJc w:val="left"/>
      <w:pPr>
        <w:tabs>
          <w:tab w:val="num" w:pos="5760"/>
        </w:tabs>
        <w:ind w:left="5760" w:hanging="360"/>
      </w:pPr>
      <w:rPr>
        <w:rFonts w:ascii="Wingdings" w:hAnsi="Wingdings" w:hint="default"/>
        <w:sz w:val="20"/>
      </w:rPr>
    </w:lvl>
    <w:lvl w:ilvl="8" w:tplc="55CE4332" w:tentative="1">
      <w:start w:val="1"/>
      <w:numFmt w:val="bullet"/>
      <w:lvlText w:val=""/>
      <w:lvlJc w:val="left"/>
      <w:pPr>
        <w:tabs>
          <w:tab w:val="num" w:pos="6480"/>
        </w:tabs>
        <w:ind w:left="6480" w:hanging="360"/>
      </w:pPr>
      <w:rPr>
        <w:rFonts w:ascii="Wingdings" w:hAnsi="Wingdings" w:hint="default"/>
        <w:sz w:val="20"/>
      </w:rPr>
    </w:lvl>
  </w:abstractNum>
  <w:abstractNum w:abstractNumId="8">
    <w:nsid w:val="70C91D02"/>
    <w:multiLevelType w:val="hybridMultilevel"/>
    <w:tmpl w:val="1A20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B31CB9"/>
    <w:multiLevelType w:val="hybridMultilevel"/>
    <w:tmpl w:val="9DB80A70"/>
    <w:lvl w:ilvl="0" w:tplc="0409000F">
      <w:start w:val="1"/>
      <w:numFmt w:val="decimal"/>
      <w:lvlText w:val="%1."/>
      <w:lvlJc w:val="left"/>
      <w:pPr>
        <w:ind w:left="927"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2"/>
  </w:num>
  <w:num w:numId="4">
    <w:abstractNumId w:val="4"/>
  </w:num>
  <w:num w:numId="5">
    <w:abstractNumId w:val="7"/>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37"/>
    <w:rsid w:val="00000F45"/>
    <w:rsid w:val="0000304B"/>
    <w:rsid w:val="00003E9F"/>
    <w:rsid w:val="00005911"/>
    <w:rsid w:val="0000792C"/>
    <w:rsid w:val="00011405"/>
    <w:rsid w:val="00012822"/>
    <w:rsid w:val="0001538B"/>
    <w:rsid w:val="00015AF1"/>
    <w:rsid w:val="00020A25"/>
    <w:rsid w:val="000225B9"/>
    <w:rsid w:val="00022611"/>
    <w:rsid w:val="00023B4F"/>
    <w:rsid w:val="0002415F"/>
    <w:rsid w:val="00025C34"/>
    <w:rsid w:val="00026DCC"/>
    <w:rsid w:val="00030671"/>
    <w:rsid w:val="000307D1"/>
    <w:rsid w:val="00034F88"/>
    <w:rsid w:val="000357FB"/>
    <w:rsid w:val="00043996"/>
    <w:rsid w:val="00044BD1"/>
    <w:rsid w:val="000452FF"/>
    <w:rsid w:val="0004612E"/>
    <w:rsid w:val="00046C69"/>
    <w:rsid w:val="00046DF5"/>
    <w:rsid w:val="0004751D"/>
    <w:rsid w:val="00050274"/>
    <w:rsid w:val="00050799"/>
    <w:rsid w:val="000520AB"/>
    <w:rsid w:val="000521FC"/>
    <w:rsid w:val="000522B6"/>
    <w:rsid w:val="00053B37"/>
    <w:rsid w:val="0005450D"/>
    <w:rsid w:val="00055A73"/>
    <w:rsid w:val="0005610B"/>
    <w:rsid w:val="00057EC2"/>
    <w:rsid w:val="00066CF9"/>
    <w:rsid w:val="00070376"/>
    <w:rsid w:val="00071AA2"/>
    <w:rsid w:val="00071B79"/>
    <w:rsid w:val="00075A95"/>
    <w:rsid w:val="00080BE6"/>
    <w:rsid w:val="00084240"/>
    <w:rsid w:val="000862A7"/>
    <w:rsid w:val="000A1AAB"/>
    <w:rsid w:val="000A2669"/>
    <w:rsid w:val="000A2E9F"/>
    <w:rsid w:val="000B09CA"/>
    <w:rsid w:val="000B10B6"/>
    <w:rsid w:val="000B15E8"/>
    <w:rsid w:val="000B3715"/>
    <w:rsid w:val="000B4DB9"/>
    <w:rsid w:val="000B51BE"/>
    <w:rsid w:val="000B685B"/>
    <w:rsid w:val="000C1397"/>
    <w:rsid w:val="000C339D"/>
    <w:rsid w:val="000C5A71"/>
    <w:rsid w:val="000C5BFC"/>
    <w:rsid w:val="000C7102"/>
    <w:rsid w:val="000C7BA7"/>
    <w:rsid w:val="000D0462"/>
    <w:rsid w:val="000D1D20"/>
    <w:rsid w:val="000D21E2"/>
    <w:rsid w:val="000D5619"/>
    <w:rsid w:val="000D5FBD"/>
    <w:rsid w:val="000D6131"/>
    <w:rsid w:val="000E177B"/>
    <w:rsid w:val="000E20E2"/>
    <w:rsid w:val="000E2541"/>
    <w:rsid w:val="000F0829"/>
    <w:rsid w:val="000F35A0"/>
    <w:rsid w:val="000F3BF4"/>
    <w:rsid w:val="000F3D7C"/>
    <w:rsid w:val="000F416F"/>
    <w:rsid w:val="000F7099"/>
    <w:rsid w:val="001019C4"/>
    <w:rsid w:val="001060AD"/>
    <w:rsid w:val="001114FC"/>
    <w:rsid w:val="001140B6"/>
    <w:rsid w:val="00115058"/>
    <w:rsid w:val="0011551F"/>
    <w:rsid w:val="00121F1F"/>
    <w:rsid w:val="001221D9"/>
    <w:rsid w:val="00125A9C"/>
    <w:rsid w:val="00126F37"/>
    <w:rsid w:val="001271A0"/>
    <w:rsid w:val="00131B01"/>
    <w:rsid w:val="00131F71"/>
    <w:rsid w:val="00133712"/>
    <w:rsid w:val="00133BB6"/>
    <w:rsid w:val="001347FC"/>
    <w:rsid w:val="00140721"/>
    <w:rsid w:val="00140BDB"/>
    <w:rsid w:val="00142A01"/>
    <w:rsid w:val="0014312D"/>
    <w:rsid w:val="001432F0"/>
    <w:rsid w:val="0014783F"/>
    <w:rsid w:val="00150623"/>
    <w:rsid w:val="00150D09"/>
    <w:rsid w:val="00152B48"/>
    <w:rsid w:val="0015376E"/>
    <w:rsid w:val="00153F1A"/>
    <w:rsid w:val="00157D10"/>
    <w:rsid w:val="001603FD"/>
    <w:rsid w:val="00161030"/>
    <w:rsid w:val="001611CA"/>
    <w:rsid w:val="00164DA9"/>
    <w:rsid w:val="00164E94"/>
    <w:rsid w:val="00170B27"/>
    <w:rsid w:val="00170E36"/>
    <w:rsid w:val="00174848"/>
    <w:rsid w:val="001773FA"/>
    <w:rsid w:val="00182BE4"/>
    <w:rsid w:val="00184C95"/>
    <w:rsid w:val="00185A43"/>
    <w:rsid w:val="00187D3C"/>
    <w:rsid w:val="00194581"/>
    <w:rsid w:val="00194830"/>
    <w:rsid w:val="001958DD"/>
    <w:rsid w:val="001A5DD6"/>
    <w:rsid w:val="001A7F02"/>
    <w:rsid w:val="001A7FF3"/>
    <w:rsid w:val="001B0BE7"/>
    <w:rsid w:val="001B0D87"/>
    <w:rsid w:val="001B4C74"/>
    <w:rsid w:val="001B4E03"/>
    <w:rsid w:val="001B6D0F"/>
    <w:rsid w:val="001C0EFA"/>
    <w:rsid w:val="001C1CF8"/>
    <w:rsid w:val="001C2F95"/>
    <w:rsid w:val="001C595D"/>
    <w:rsid w:val="001C5E5C"/>
    <w:rsid w:val="001C618E"/>
    <w:rsid w:val="001C6284"/>
    <w:rsid w:val="001D0F7E"/>
    <w:rsid w:val="001D1E81"/>
    <w:rsid w:val="001D3894"/>
    <w:rsid w:val="001D4D46"/>
    <w:rsid w:val="001D7A93"/>
    <w:rsid w:val="001D7C92"/>
    <w:rsid w:val="001E10A0"/>
    <w:rsid w:val="001E1A72"/>
    <w:rsid w:val="001E25F3"/>
    <w:rsid w:val="001E3642"/>
    <w:rsid w:val="001E5FFB"/>
    <w:rsid w:val="001E66ED"/>
    <w:rsid w:val="001E7BA1"/>
    <w:rsid w:val="001F3F30"/>
    <w:rsid w:val="001F3F60"/>
    <w:rsid w:val="001F4DC5"/>
    <w:rsid w:val="001F576B"/>
    <w:rsid w:val="0020085B"/>
    <w:rsid w:val="002012A3"/>
    <w:rsid w:val="00204628"/>
    <w:rsid w:val="00207770"/>
    <w:rsid w:val="00207B53"/>
    <w:rsid w:val="00213B83"/>
    <w:rsid w:val="002141C2"/>
    <w:rsid w:val="00215D2A"/>
    <w:rsid w:val="00215F31"/>
    <w:rsid w:val="00216C32"/>
    <w:rsid w:val="0022183D"/>
    <w:rsid w:val="002218E0"/>
    <w:rsid w:val="0022372A"/>
    <w:rsid w:val="0022475E"/>
    <w:rsid w:val="00224926"/>
    <w:rsid w:val="002304C9"/>
    <w:rsid w:val="00232F82"/>
    <w:rsid w:val="00233983"/>
    <w:rsid w:val="002342D0"/>
    <w:rsid w:val="0023451F"/>
    <w:rsid w:val="00234B6A"/>
    <w:rsid w:val="002354E5"/>
    <w:rsid w:val="002373CA"/>
    <w:rsid w:val="002422A3"/>
    <w:rsid w:val="00243307"/>
    <w:rsid w:val="002528A2"/>
    <w:rsid w:val="00256B9D"/>
    <w:rsid w:val="00257723"/>
    <w:rsid w:val="00257F3A"/>
    <w:rsid w:val="00265979"/>
    <w:rsid w:val="00266A41"/>
    <w:rsid w:val="00270AB4"/>
    <w:rsid w:val="002820D3"/>
    <w:rsid w:val="00282D67"/>
    <w:rsid w:val="00283F5B"/>
    <w:rsid w:val="00287D95"/>
    <w:rsid w:val="00290021"/>
    <w:rsid w:val="00292974"/>
    <w:rsid w:val="00296060"/>
    <w:rsid w:val="002A25C0"/>
    <w:rsid w:val="002A33CD"/>
    <w:rsid w:val="002A345C"/>
    <w:rsid w:val="002A3E92"/>
    <w:rsid w:val="002B01EA"/>
    <w:rsid w:val="002B2D18"/>
    <w:rsid w:val="002B63BD"/>
    <w:rsid w:val="002B77CE"/>
    <w:rsid w:val="002C2517"/>
    <w:rsid w:val="002C371A"/>
    <w:rsid w:val="002C5363"/>
    <w:rsid w:val="002D025A"/>
    <w:rsid w:val="002D25DE"/>
    <w:rsid w:val="002D54FB"/>
    <w:rsid w:val="002D6EAE"/>
    <w:rsid w:val="002E029B"/>
    <w:rsid w:val="002E1981"/>
    <w:rsid w:val="002E2F25"/>
    <w:rsid w:val="002E7592"/>
    <w:rsid w:val="002E7CB1"/>
    <w:rsid w:val="002F201C"/>
    <w:rsid w:val="002F20B0"/>
    <w:rsid w:val="002F36FF"/>
    <w:rsid w:val="002F380C"/>
    <w:rsid w:val="002F4816"/>
    <w:rsid w:val="002F6A68"/>
    <w:rsid w:val="00300ACC"/>
    <w:rsid w:val="00305220"/>
    <w:rsid w:val="003054D6"/>
    <w:rsid w:val="00307792"/>
    <w:rsid w:val="00314796"/>
    <w:rsid w:val="003224A7"/>
    <w:rsid w:val="00325618"/>
    <w:rsid w:val="00325A65"/>
    <w:rsid w:val="00326B1C"/>
    <w:rsid w:val="003324CC"/>
    <w:rsid w:val="00332C19"/>
    <w:rsid w:val="00334945"/>
    <w:rsid w:val="00334E4F"/>
    <w:rsid w:val="003358DD"/>
    <w:rsid w:val="00337C8E"/>
    <w:rsid w:val="00341195"/>
    <w:rsid w:val="003441C6"/>
    <w:rsid w:val="00353221"/>
    <w:rsid w:val="00354931"/>
    <w:rsid w:val="003552B6"/>
    <w:rsid w:val="00364D6A"/>
    <w:rsid w:val="003661CD"/>
    <w:rsid w:val="003663AF"/>
    <w:rsid w:val="003701EA"/>
    <w:rsid w:val="0037338A"/>
    <w:rsid w:val="0037519E"/>
    <w:rsid w:val="00376556"/>
    <w:rsid w:val="0037660A"/>
    <w:rsid w:val="00376BB8"/>
    <w:rsid w:val="00377823"/>
    <w:rsid w:val="00377883"/>
    <w:rsid w:val="00384786"/>
    <w:rsid w:val="00385469"/>
    <w:rsid w:val="00386AA5"/>
    <w:rsid w:val="00387E6C"/>
    <w:rsid w:val="00392AFF"/>
    <w:rsid w:val="00393464"/>
    <w:rsid w:val="003945BE"/>
    <w:rsid w:val="00395F76"/>
    <w:rsid w:val="00396655"/>
    <w:rsid w:val="003976EA"/>
    <w:rsid w:val="00397DB5"/>
    <w:rsid w:val="003A3477"/>
    <w:rsid w:val="003A3F0D"/>
    <w:rsid w:val="003A42C6"/>
    <w:rsid w:val="003A5037"/>
    <w:rsid w:val="003A6743"/>
    <w:rsid w:val="003A77A1"/>
    <w:rsid w:val="003B179F"/>
    <w:rsid w:val="003B3E6D"/>
    <w:rsid w:val="003C0952"/>
    <w:rsid w:val="003C1136"/>
    <w:rsid w:val="003C36E4"/>
    <w:rsid w:val="003C42C1"/>
    <w:rsid w:val="003D1F10"/>
    <w:rsid w:val="003D4424"/>
    <w:rsid w:val="003D70AF"/>
    <w:rsid w:val="003E02BE"/>
    <w:rsid w:val="003E2204"/>
    <w:rsid w:val="003E4CEF"/>
    <w:rsid w:val="003F022A"/>
    <w:rsid w:val="003F2E86"/>
    <w:rsid w:val="003F3E4E"/>
    <w:rsid w:val="004016E4"/>
    <w:rsid w:val="00402EAB"/>
    <w:rsid w:val="00403B4B"/>
    <w:rsid w:val="00407595"/>
    <w:rsid w:val="00407C78"/>
    <w:rsid w:val="004146D9"/>
    <w:rsid w:val="00421BEB"/>
    <w:rsid w:val="0042632F"/>
    <w:rsid w:val="0043568F"/>
    <w:rsid w:val="00437B1A"/>
    <w:rsid w:val="0044033C"/>
    <w:rsid w:val="0044170A"/>
    <w:rsid w:val="00445364"/>
    <w:rsid w:val="00445841"/>
    <w:rsid w:val="00446B19"/>
    <w:rsid w:val="0045120D"/>
    <w:rsid w:val="00452AF2"/>
    <w:rsid w:val="00454061"/>
    <w:rsid w:val="00454B6F"/>
    <w:rsid w:val="00457817"/>
    <w:rsid w:val="00457CC1"/>
    <w:rsid w:val="00460100"/>
    <w:rsid w:val="00461F23"/>
    <w:rsid w:val="00463F98"/>
    <w:rsid w:val="004642C2"/>
    <w:rsid w:val="00464A7F"/>
    <w:rsid w:val="00466FDD"/>
    <w:rsid w:val="004673F9"/>
    <w:rsid w:val="00472561"/>
    <w:rsid w:val="004729A9"/>
    <w:rsid w:val="00474D53"/>
    <w:rsid w:val="00475333"/>
    <w:rsid w:val="00475E0B"/>
    <w:rsid w:val="00481B00"/>
    <w:rsid w:val="004954F6"/>
    <w:rsid w:val="00495CFB"/>
    <w:rsid w:val="004A5969"/>
    <w:rsid w:val="004A6D43"/>
    <w:rsid w:val="004B0699"/>
    <w:rsid w:val="004B395E"/>
    <w:rsid w:val="004B4D0A"/>
    <w:rsid w:val="004B509A"/>
    <w:rsid w:val="004B5B3E"/>
    <w:rsid w:val="004C5EB9"/>
    <w:rsid w:val="004C601C"/>
    <w:rsid w:val="004D0106"/>
    <w:rsid w:val="004D364E"/>
    <w:rsid w:val="004D4DFA"/>
    <w:rsid w:val="004D5E92"/>
    <w:rsid w:val="004E7F46"/>
    <w:rsid w:val="004F471A"/>
    <w:rsid w:val="004F749D"/>
    <w:rsid w:val="00501B1A"/>
    <w:rsid w:val="00511C5D"/>
    <w:rsid w:val="0051407C"/>
    <w:rsid w:val="0051573B"/>
    <w:rsid w:val="00521355"/>
    <w:rsid w:val="00522782"/>
    <w:rsid w:val="00524B55"/>
    <w:rsid w:val="0052681F"/>
    <w:rsid w:val="005347ED"/>
    <w:rsid w:val="00535E86"/>
    <w:rsid w:val="00535EEA"/>
    <w:rsid w:val="00541682"/>
    <w:rsid w:val="005433D4"/>
    <w:rsid w:val="005505ED"/>
    <w:rsid w:val="005511D5"/>
    <w:rsid w:val="00560401"/>
    <w:rsid w:val="005638B5"/>
    <w:rsid w:val="00566960"/>
    <w:rsid w:val="005671AA"/>
    <w:rsid w:val="0057255E"/>
    <w:rsid w:val="005740EA"/>
    <w:rsid w:val="00577AB8"/>
    <w:rsid w:val="005804C3"/>
    <w:rsid w:val="005918DB"/>
    <w:rsid w:val="00594D35"/>
    <w:rsid w:val="0059657D"/>
    <w:rsid w:val="00597439"/>
    <w:rsid w:val="00597C69"/>
    <w:rsid w:val="005A122F"/>
    <w:rsid w:val="005A57C6"/>
    <w:rsid w:val="005A5D95"/>
    <w:rsid w:val="005A713D"/>
    <w:rsid w:val="005B12D2"/>
    <w:rsid w:val="005B5660"/>
    <w:rsid w:val="005B5F60"/>
    <w:rsid w:val="005C28D3"/>
    <w:rsid w:val="005C5F60"/>
    <w:rsid w:val="005D3A17"/>
    <w:rsid w:val="005D3A78"/>
    <w:rsid w:val="005D48D4"/>
    <w:rsid w:val="005D698A"/>
    <w:rsid w:val="005D7179"/>
    <w:rsid w:val="005E6521"/>
    <w:rsid w:val="005E6C06"/>
    <w:rsid w:val="005F125B"/>
    <w:rsid w:val="005F1388"/>
    <w:rsid w:val="005F25B4"/>
    <w:rsid w:val="005F2AD6"/>
    <w:rsid w:val="005F341C"/>
    <w:rsid w:val="005F570E"/>
    <w:rsid w:val="005F69D9"/>
    <w:rsid w:val="005F73C4"/>
    <w:rsid w:val="006043F0"/>
    <w:rsid w:val="0060533C"/>
    <w:rsid w:val="00605755"/>
    <w:rsid w:val="00611927"/>
    <w:rsid w:val="00615724"/>
    <w:rsid w:val="00616AEA"/>
    <w:rsid w:val="00620D8D"/>
    <w:rsid w:val="00623966"/>
    <w:rsid w:val="006255BD"/>
    <w:rsid w:val="00625EE1"/>
    <w:rsid w:val="0062603C"/>
    <w:rsid w:val="006300EE"/>
    <w:rsid w:val="00630BA3"/>
    <w:rsid w:val="00632BFF"/>
    <w:rsid w:val="006341CB"/>
    <w:rsid w:val="00634362"/>
    <w:rsid w:val="00641959"/>
    <w:rsid w:val="00645B58"/>
    <w:rsid w:val="00647E44"/>
    <w:rsid w:val="0065569C"/>
    <w:rsid w:val="006557E3"/>
    <w:rsid w:val="006601CF"/>
    <w:rsid w:val="00661B1F"/>
    <w:rsid w:val="00663F70"/>
    <w:rsid w:val="006701E5"/>
    <w:rsid w:val="00670509"/>
    <w:rsid w:val="00674335"/>
    <w:rsid w:val="00675CE2"/>
    <w:rsid w:val="00680B7E"/>
    <w:rsid w:val="00680BEE"/>
    <w:rsid w:val="006812FA"/>
    <w:rsid w:val="00681F53"/>
    <w:rsid w:val="006912CF"/>
    <w:rsid w:val="00691802"/>
    <w:rsid w:val="00692C63"/>
    <w:rsid w:val="00693548"/>
    <w:rsid w:val="00696458"/>
    <w:rsid w:val="00697838"/>
    <w:rsid w:val="006A7939"/>
    <w:rsid w:val="006A7FEB"/>
    <w:rsid w:val="006B046C"/>
    <w:rsid w:val="006B33AC"/>
    <w:rsid w:val="006B605B"/>
    <w:rsid w:val="006C0F0C"/>
    <w:rsid w:val="006C14FF"/>
    <w:rsid w:val="006C7211"/>
    <w:rsid w:val="006C76B7"/>
    <w:rsid w:val="006D0405"/>
    <w:rsid w:val="006D6AA5"/>
    <w:rsid w:val="006E1131"/>
    <w:rsid w:val="006E1C7A"/>
    <w:rsid w:val="006E2F07"/>
    <w:rsid w:val="006F39EB"/>
    <w:rsid w:val="00701970"/>
    <w:rsid w:val="00704CE6"/>
    <w:rsid w:val="0070626F"/>
    <w:rsid w:val="007124F8"/>
    <w:rsid w:val="007126CA"/>
    <w:rsid w:val="007129AD"/>
    <w:rsid w:val="00716AEE"/>
    <w:rsid w:val="00717844"/>
    <w:rsid w:val="00723B4A"/>
    <w:rsid w:val="00723ED5"/>
    <w:rsid w:val="00724BDA"/>
    <w:rsid w:val="00725DC8"/>
    <w:rsid w:val="00732016"/>
    <w:rsid w:val="00735440"/>
    <w:rsid w:val="00735878"/>
    <w:rsid w:val="007433C0"/>
    <w:rsid w:val="00743F98"/>
    <w:rsid w:val="00744719"/>
    <w:rsid w:val="00751FEF"/>
    <w:rsid w:val="00754DC8"/>
    <w:rsid w:val="00754DFF"/>
    <w:rsid w:val="0075566A"/>
    <w:rsid w:val="00760034"/>
    <w:rsid w:val="00765728"/>
    <w:rsid w:val="00765A36"/>
    <w:rsid w:val="00765D2D"/>
    <w:rsid w:val="0077443F"/>
    <w:rsid w:val="007748D0"/>
    <w:rsid w:val="00774EBA"/>
    <w:rsid w:val="00775F1E"/>
    <w:rsid w:val="00776FAC"/>
    <w:rsid w:val="00781447"/>
    <w:rsid w:val="00783287"/>
    <w:rsid w:val="007910BD"/>
    <w:rsid w:val="00791E01"/>
    <w:rsid w:val="007921A0"/>
    <w:rsid w:val="007938DB"/>
    <w:rsid w:val="00795D61"/>
    <w:rsid w:val="007970F6"/>
    <w:rsid w:val="00797871"/>
    <w:rsid w:val="007A1B93"/>
    <w:rsid w:val="007A27B9"/>
    <w:rsid w:val="007A71D7"/>
    <w:rsid w:val="007C307D"/>
    <w:rsid w:val="007C42FF"/>
    <w:rsid w:val="007C5D08"/>
    <w:rsid w:val="007C694D"/>
    <w:rsid w:val="007D441C"/>
    <w:rsid w:val="007D5626"/>
    <w:rsid w:val="007D6A12"/>
    <w:rsid w:val="007D7087"/>
    <w:rsid w:val="007D7734"/>
    <w:rsid w:val="007E04A8"/>
    <w:rsid w:val="007E1E93"/>
    <w:rsid w:val="007E2180"/>
    <w:rsid w:val="007E3A6A"/>
    <w:rsid w:val="007E6E3F"/>
    <w:rsid w:val="007E7845"/>
    <w:rsid w:val="007F0EF8"/>
    <w:rsid w:val="007F2E21"/>
    <w:rsid w:val="007F504E"/>
    <w:rsid w:val="008001D4"/>
    <w:rsid w:val="00801697"/>
    <w:rsid w:val="00804623"/>
    <w:rsid w:val="0080491A"/>
    <w:rsid w:val="00805FBD"/>
    <w:rsid w:val="00807421"/>
    <w:rsid w:val="008079B2"/>
    <w:rsid w:val="00810A3F"/>
    <w:rsid w:val="0081132A"/>
    <w:rsid w:val="0081416B"/>
    <w:rsid w:val="00814C27"/>
    <w:rsid w:val="00816C13"/>
    <w:rsid w:val="008207EB"/>
    <w:rsid w:val="008234CB"/>
    <w:rsid w:val="0082715A"/>
    <w:rsid w:val="008278D9"/>
    <w:rsid w:val="008279CF"/>
    <w:rsid w:val="0083515E"/>
    <w:rsid w:val="00836DC8"/>
    <w:rsid w:val="00844663"/>
    <w:rsid w:val="00846628"/>
    <w:rsid w:val="00850121"/>
    <w:rsid w:val="0085088F"/>
    <w:rsid w:val="00852009"/>
    <w:rsid w:val="00853AE0"/>
    <w:rsid w:val="008631D3"/>
    <w:rsid w:val="008638C0"/>
    <w:rsid w:val="00863B41"/>
    <w:rsid w:val="00867E36"/>
    <w:rsid w:val="00867E9C"/>
    <w:rsid w:val="00876199"/>
    <w:rsid w:val="00876D8A"/>
    <w:rsid w:val="0088041B"/>
    <w:rsid w:val="00881D7E"/>
    <w:rsid w:val="008821EC"/>
    <w:rsid w:val="00886BE0"/>
    <w:rsid w:val="00887E38"/>
    <w:rsid w:val="0089003E"/>
    <w:rsid w:val="008924D0"/>
    <w:rsid w:val="00892E50"/>
    <w:rsid w:val="008A2515"/>
    <w:rsid w:val="008A5EE2"/>
    <w:rsid w:val="008A7134"/>
    <w:rsid w:val="008A76CC"/>
    <w:rsid w:val="008A7B2E"/>
    <w:rsid w:val="008B0A2D"/>
    <w:rsid w:val="008B5B90"/>
    <w:rsid w:val="008B6EAE"/>
    <w:rsid w:val="008B76BA"/>
    <w:rsid w:val="008C1D52"/>
    <w:rsid w:val="008C1F57"/>
    <w:rsid w:val="008C219E"/>
    <w:rsid w:val="008C4902"/>
    <w:rsid w:val="008C6A37"/>
    <w:rsid w:val="008D133E"/>
    <w:rsid w:val="008D476C"/>
    <w:rsid w:val="008D491B"/>
    <w:rsid w:val="008D69DF"/>
    <w:rsid w:val="008D7EE3"/>
    <w:rsid w:val="008F1E88"/>
    <w:rsid w:val="008F276D"/>
    <w:rsid w:val="008F3B0C"/>
    <w:rsid w:val="008F4F98"/>
    <w:rsid w:val="008F6F89"/>
    <w:rsid w:val="00900B13"/>
    <w:rsid w:val="00903ADA"/>
    <w:rsid w:val="0090473D"/>
    <w:rsid w:val="00905B17"/>
    <w:rsid w:val="00905EF9"/>
    <w:rsid w:val="00907857"/>
    <w:rsid w:val="00910A61"/>
    <w:rsid w:val="00910E4F"/>
    <w:rsid w:val="009133D0"/>
    <w:rsid w:val="00916217"/>
    <w:rsid w:val="0092118A"/>
    <w:rsid w:val="00921FA9"/>
    <w:rsid w:val="009229EF"/>
    <w:rsid w:val="00924476"/>
    <w:rsid w:val="00924630"/>
    <w:rsid w:val="00926F5C"/>
    <w:rsid w:val="009270C8"/>
    <w:rsid w:val="009271A2"/>
    <w:rsid w:val="0093032C"/>
    <w:rsid w:val="00930CC0"/>
    <w:rsid w:val="00933BA0"/>
    <w:rsid w:val="00934D04"/>
    <w:rsid w:val="00935747"/>
    <w:rsid w:val="00936D46"/>
    <w:rsid w:val="00941861"/>
    <w:rsid w:val="00943D52"/>
    <w:rsid w:val="00945A98"/>
    <w:rsid w:val="00946758"/>
    <w:rsid w:val="00947375"/>
    <w:rsid w:val="00947AF1"/>
    <w:rsid w:val="00953398"/>
    <w:rsid w:val="00953F2F"/>
    <w:rsid w:val="00957790"/>
    <w:rsid w:val="00964701"/>
    <w:rsid w:val="00966759"/>
    <w:rsid w:val="00967085"/>
    <w:rsid w:val="00971A00"/>
    <w:rsid w:val="00973DC7"/>
    <w:rsid w:val="00974AFE"/>
    <w:rsid w:val="00977077"/>
    <w:rsid w:val="00983E11"/>
    <w:rsid w:val="009848D6"/>
    <w:rsid w:val="009851D8"/>
    <w:rsid w:val="00986CD6"/>
    <w:rsid w:val="00987472"/>
    <w:rsid w:val="0099118A"/>
    <w:rsid w:val="009911FF"/>
    <w:rsid w:val="00992872"/>
    <w:rsid w:val="00995756"/>
    <w:rsid w:val="00996422"/>
    <w:rsid w:val="009A06E1"/>
    <w:rsid w:val="009A131E"/>
    <w:rsid w:val="009A3105"/>
    <w:rsid w:val="009A6C05"/>
    <w:rsid w:val="009B004C"/>
    <w:rsid w:val="009B5703"/>
    <w:rsid w:val="009B7BB1"/>
    <w:rsid w:val="009C530B"/>
    <w:rsid w:val="009C5A8C"/>
    <w:rsid w:val="009C6562"/>
    <w:rsid w:val="009D1885"/>
    <w:rsid w:val="009D42BA"/>
    <w:rsid w:val="009D5977"/>
    <w:rsid w:val="009D5D70"/>
    <w:rsid w:val="009D62E9"/>
    <w:rsid w:val="009D7E83"/>
    <w:rsid w:val="009E045D"/>
    <w:rsid w:val="009E1CA3"/>
    <w:rsid w:val="009E5A3B"/>
    <w:rsid w:val="009E7435"/>
    <w:rsid w:val="009E761D"/>
    <w:rsid w:val="009E7B1D"/>
    <w:rsid w:val="009E7CB0"/>
    <w:rsid w:val="009F071F"/>
    <w:rsid w:val="009F08FF"/>
    <w:rsid w:val="009F3D1B"/>
    <w:rsid w:val="00A0147E"/>
    <w:rsid w:val="00A04CEF"/>
    <w:rsid w:val="00A0572A"/>
    <w:rsid w:val="00A0578E"/>
    <w:rsid w:val="00A06FDA"/>
    <w:rsid w:val="00A072B8"/>
    <w:rsid w:val="00A07A37"/>
    <w:rsid w:val="00A168EC"/>
    <w:rsid w:val="00A2128D"/>
    <w:rsid w:val="00A26B75"/>
    <w:rsid w:val="00A26C9D"/>
    <w:rsid w:val="00A26FF8"/>
    <w:rsid w:val="00A316B6"/>
    <w:rsid w:val="00A3636F"/>
    <w:rsid w:val="00A373D7"/>
    <w:rsid w:val="00A40549"/>
    <w:rsid w:val="00A40A01"/>
    <w:rsid w:val="00A45CB1"/>
    <w:rsid w:val="00A468A8"/>
    <w:rsid w:val="00A47703"/>
    <w:rsid w:val="00A506CB"/>
    <w:rsid w:val="00A53B36"/>
    <w:rsid w:val="00A548A1"/>
    <w:rsid w:val="00A63904"/>
    <w:rsid w:val="00A65A7D"/>
    <w:rsid w:val="00A7054C"/>
    <w:rsid w:val="00A7099E"/>
    <w:rsid w:val="00A7496B"/>
    <w:rsid w:val="00A82F12"/>
    <w:rsid w:val="00A84BAC"/>
    <w:rsid w:val="00A950CE"/>
    <w:rsid w:val="00A975CF"/>
    <w:rsid w:val="00A97FCC"/>
    <w:rsid w:val="00AA090F"/>
    <w:rsid w:val="00AA18C0"/>
    <w:rsid w:val="00AA4459"/>
    <w:rsid w:val="00AA5A8E"/>
    <w:rsid w:val="00AB144D"/>
    <w:rsid w:val="00AB3362"/>
    <w:rsid w:val="00AB6191"/>
    <w:rsid w:val="00AB6281"/>
    <w:rsid w:val="00AC5E67"/>
    <w:rsid w:val="00AC71CF"/>
    <w:rsid w:val="00AC7BE9"/>
    <w:rsid w:val="00AC7C9E"/>
    <w:rsid w:val="00AD193E"/>
    <w:rsid w:val="00AD3146"/>
    <w:rsid w:val="00AD325B"/>
    <w:rsid w:val="00AD590D"/>
    <w:rsid w:val="00AD5C5D"/>
    <w:rsid w:val="00AE2B38"/>
    <w:rsid w:val="00AE2E89"/>
    <w:rsid w:val="00AE39C3"/>
    <w:rsid w:val="00AE4CDB"/>
    <w:rsid w:val="00AE56F1"/>
    <w:rsid w:val="00AF2737"/>
    <w:rsid w:val="00AF51E1"/>
    <w:rsid w:val="00AF75FE"/>
    <w:rsid w:val="00B03B1D"/>
    <w:rsid w:val="00B0413B"/>
    <w:rsid w:val="00B06D40"/>
    <w:rsid w:val="00B077D4"/>
    <w:rsid w:val="00B07EE3"/>
    <w:rsid w:val="00B12824"/>
    <w:rsid w:val="00B13B19"/>
    <w:rsid w:val="00B16CF2"/>
    <w:rsid w:val="00B17C9D"/>
    <w:rsid w:val="00B210A6"/>
    <w:rsid w:val="00B22016"/>
    <w:rsid w:val="00B222A4"/>
    <w:rsid w:val="00B30A2C"/>
    <w:rsid w:val="00B31E33"/>
    <w:rsid w:val="00B33168"/>
    <w:rsid w:val="00B33184"/>
    <w:rsid w:val="00B3510B"/>
    <w:rsid w:val="00B3530D"/>
    <w:rsid w:val="00B42049"/>
    <w:rsid w:val="00B44799"/>
    <w:rsid w:val="00B5278D"/>
    <w:rsid w:val="00B5305A"/>
    <w:rsid w:val="00B53D09"/>
    <w:rsid w:val="00B54DD0"/>
    <w:rsid w:val="00B550E0"/>
    <w:rsid w:val="00B5651D"/>
    <w:rsid w:val="00B574CF"/>
    <w:rsid w:val="00B60A53"/>
    <w:rsid w:val="00B60D68"/>
    <w:rsid w:val="00B61D87"/>
    <w:rsid w:val="00B635AD"/>
    <w:rsid w:val="00B64BDE"/>
    <w:rsid w:val="00B65732"/>
    <w:rsid w:val="00B6595A"/>
    <w:rsid w:val="00B659C9"/>
    <w:rsid w:val="00B67896"/>
    <w:rsid w:val="00B679AA"/>
    <w:rsid w:val="00B70170"/>
    <w:rsid w:val="00B71134"/>
    <w:rsid w:val="00B7407B"/>
    <w:rsid w:val="00B7641A"/>
    <w:rsid w:val="00B779B9"/>
    <w:rsid w:val="00B81EC4"/>
    <w:rsid w:val="00B82456"/>
    <w:rsid w:val="00B82A73"/>
    <w:rsid w:val="00B852BD"/>
    <w:rsid w:val="00B905E4"/>
    <w:rsid w:val="00B91376"/>
    <w:rsid w:val="00B9232E"/>
    <w:rsid w:val="00BA0FCA"/>
    <w:rsid w:val="00BA1458"/>
    <w:rsid w:val="00BA4C0C"/>
    <w:rsid w:val="00BA503A"/>
    <w:rsid w:val="00BA7532"/>
    <w:rsid w:val="00BA7733"/>
    <w:rsid w:val="00BB0BB5"/>
    <w:rsid w:val="00BB6F19"/>
    <w:rsid w:val="00BC0445"/>
    <w:rsid w:val="00BC27DE"/>
    <w:rsid w:val="00BC531C"/>
    <w:rsid w:val="00BC6B8E"/>
    <w:rsid w:val="00BC783B"/>
    <w:rsid w:val="00BD25FF"/>
    <w:rsid w:val="00BD4282"/>
    <w:rsid w:val="00BE0D13"/>
    <w:rsid w:val="00BE352D"/>
    <w:rsid w:val="00BE6FEF"/>
    <w:rsid w:val="00C003FF"/>
    <w:rsid w:val="00C01017"/>
    <w:rsid w:val="00C014FC"/>
    <w:rsid w:val="00C02D8B"/>
    <w:rsid w:val="00C03168"/>
    <w:rsid w:val="00C10D91"/>
    <w:rsid w:val="00C10F01"/>
    <w:rsid w:val="00C1239A"/>
    <w:rsid w:val="00C160C2"/>
    <w:rsid w:val="00C248F9"/>
    <w:rsid w:val="00C314C2"/>
    <w:rsid w:val="00C329BB"/>
    <w:rsid w:val="00C32D97"/>
    <w:rsid w:val="00C345D7"/>
    <w:rsid w:val="00C35514"/>
    <w:rsid w:val="00C40490"/>
    <w:rsid w:val="00C40AD8"/>
    <w:rsid w:val="00C43A1B"/>
    <w:rsid w:val="00C47B7C"/>
    <w:rsid w:val="00C549A1"/>
    <w:rsid w:val="00C6058F"/>
    <w:rsid w:val="00C608C3"/>
    <w:rsid w:val="00C644C4"/>
    <w:rsid w:val="00C71544"/>
    <w:rsid w:val="00C71646"/>
    <w:rsid w:val="00C74B99"/>
    <w:rsid w:val="00C76E3D"/>
    <w:rsid w:val="00C809E8"/>
    <w:rsid w:val="00C8436E"/>
    <w:rsid w:val="00C864B3"/>
    <w:rsid w:val="00C86B2A"/>
    <w:rsid w:val="00C87528"/>
    <w:rsid w:val="00C91EAB"/>
    <w:rsid w:val="00C93463"/>
    <w:rsid w:val="00C95763"/>
    <w:rsid w:val="00C97CB5"/>
    <w:rsid w:val="00CA06E5"/>
    <w:rsid w:val="00CA0D07"/>
    <w:rsid w:val="00CA19AF"/>
    <w:rsid w:val="00CA357B"/>
    <w:rsid w:val="00CA45A8"/>
    <w:rsid w:val="00CA53AE"/>
    <w:rsid w:val="00CA69E4"/>
    <w:rsid w:val="00CB61C7"/>
    <w:rsid w:val="00CC0740"/>
    <w:rsid w:val="00CC10AB"/>
    <w:rsid w:val="00CC2445"/>
    <w:rsid w:val="00CC361A"/>
    <w:rsid w:val="00CC435D"/>
    <w:rsid w:val="00CC5534"/>
    <w:rsid w:val="00CD1ABF"/>
    <w:rsid w:val="00CD1D2D"/>
    <w:rsid w:val="00CE6E72"/>
    <w:rsid w:val="00CE7345"/>
    <w:rsid w:val="00CF0F11"/>
    <w:rsid w:val="00CF1F63"/>
    <w:rsid w:val="00CF26D9"/>
    <w:rsid w:val="00CF3FF0"/>
    <w:rsid w:val="00CF4EA9"/>
    <w:rsid w:val="00D02D13"/>
    <w:rsid w:val="00D036B5"/>
    <w:rsid w:val="00D04482"/>
    <w:rsid w:val="00D05430"/>
    <w:rsid w:val="00D137E1"/>
    <w:rsid w:val="00D16C89"/>
    <w:rsid w:val="00D23AF7"/>
    <w:rsid w:val="00D252DA"/>
    <w:rsid w:val="00D27937"/>
    <w:rsid w:val="00D33E7D"/>
    <w:rsid w:val="00D355B5"/>
    <w:rsid w:val="00D35601"/>
    <w:rsid w:val="00D35CCB"/>
    <w:rsid w:val="00D3766B"/>
    <w:rsid w:val="00D43C37"/>
    <w:rsid w:val="00D43E72"/>
    <w:rsid w:val="00D51CA6"/>
    <w:rsid w:val="00D57DD9"/>
    <w:rsid w:val="00D64E9D"/>
    <w:rsid w:val="00D6646F"/>
    <w:rsid w:val="00D7151E"/>
    <w:rsid w:val="00D7211E"/>
    <w:rsid w:val="00D72333"/>
    <w:rsid w:val="00D73BDA"/>
    <w:rsid w:val="00D75313"/>
    <w:rsid w:val="00D7562B"/>
    <w:rsid w:val="00D77466"/>
    <w:rsid w:val="00D82B2E"/>
    <w:rsid w:val="00D82B79"/>
    <w:rsid w:val="00D8560C"/>
    <w:rsid w:val="00D85CFC"/>
    <w:rsid w:val="00D96FF2"/>
    <w:rsid w:val="00D976CD"/>
    <w:rsid w:val="00DA0BE5"/>
    <w:rsid w:val="00DA33D6"/>
    <w:rsid w:val="00DB02EB"/>
    <w:rsid w:val="00DB3498"/>
    <w:rsid w:val="00DB477C"/>
    <w:rsid w:val="00DB5756"/>
    <w:rsid w:val="00DB5EF4"/>
    <w:rsid w:val="00DC09DF"/>
    <w:rsid w:val="00DC3809"/>
    <w:rsid w:val="00DC5059"/>
    <w:rsid w:val="00DC6AE8"/>
    <w:rsid w:val="00DC6C94"/>
    <w:rsid w:val="00DC7A77"/>
    <w:rsid w:val="00DD06D3"/>
    <w:rsid w:val="00DD78BE"/>
    <w:rsid w:val="00DE0CEC"/>
    <w:rsid w:val="00DE0E78"/>
    <w:rsid w:val="00DE1735"/>
    <w:rsid w:val="00DE1822"/>
    <w:rsid w:val="00DE1BD5"/>
    <w:rsid w:val="00DE4B79"/>
    <w:rsid w:val="00DF1DFB"/>
    <w:rsid w:val="00DF44DB"/>
    <w:rsid w:val="00DF4C74"/>
    <w:rsid w:val="00DF55BD"/>
    <w:rsid w:val="00DF562F"/>
    <w:rsid w:val="00DF5C51"/>
    <w:rsid w:val="00E00E0C"/>
    <w:rsid w:val="00E013D1"/>
    <w:rsid w:val="00E04E29"/>
    <w:rsid w:val="00E05399"/>
    <w:rsid w:val="00E06BCF"/>
    <w:rsid w:val="00E07968"/>
    <w:rsid w:val="00E17A7A"/>
    <w:rsid w:val="00E21013"/>
    <w:rsid w:val="00E23D44"/>
    <w:rsid w:val="00E27996"/>
    <w:rsid w:val="00E328BB"/>
    <w:rsid w:val="00E374FF"/>
    <w:rsid w:val="00E377E6"/>
    <w:rsid w:val="00E407C2"/>
    <w:rsid w:val="00E41BD7"/>
    <w:rsid w:val="00E45985"/>
    <w:rsid w:val="00E46514"/>
    <w:rsid w:val="00E51ABD"/>
    <w:rsid w:val="00E52AD9"/>
    <w:rsid w:val="00E54BAE"/>
    <w:rsid w:val="00E56886"/>
    <w:rsid w:val="00E60F37"/>
    <w:rsid w:val="00E61DCB"/>
    <w:rsid w:val="00E62211"/>
    <w:rsid w:val="00E63489"/>
    <w:rsid w:val="00E641ED"/>
    <w:rsid w:val="00E651FB"/>
    <w:rsid w:val="00E6636A"/>
    <w:rsid w:val="00E66FA5"/>
    <w:rsid w:val="00E70947"/>
    <w:rsid w:val="00E71D08"/>
    <w:rsid w:val="00E7343F"/>
    <w:rsid w:val="00E74923"/>
    <w:rsid w:val="00E75206"/>
    <w:rsid w:val="00E77E6D"/>
    <w:rsid w:val="00E80DC5"/>
    <w:rsid w:val="00E83AED"/>
    <w:rsid w:val="00E8449C"/>
    <w:rsid w:val="00E92CB6"/>
    <w:rsid w:val="00EA01F3"/>
    <w:rsid w:val="00EA140C"/>
    <w:rsid w:val="00EA5403"/>
    <w:rsid w:val="00EA6404"/>
    <w:rsid w:val="00EB4082"/>
    <w:rsid w:val="00EB4159"/>
    <w:rsid w:val="00EB5DA5"/>
    <w:rsid w:val="00EC3276"/>
    <w:rsid w:val="00EC33D5"/>
    <w:rsid w:val="00EC5A36"/>
    <w:rsid w:val="00EC6135"/>
    <w:rsid w:val="00EC7B53"/>
    <w:rsid w:val="00ED04CF"/>
    <w:rsid w:val="00ED0CD8"/>
    <w:rsid w:val="00ED2971"/>
    <w:rsid w:val="00ED3E4B"/>
    <w:rsid w:val="00ED52A0"/>
    <w:rsid w:val="00ED5C36"/>
    <w:rsid w:val="00EE0B25"/>
    <w:rsid w:val="00EE126F"/>
    <w:rsid w:val="00EF7D22"/>
    <w:rsid w:val="00F04AB2"/>
    <w:rsid w:val="00F0534A"/>
    <w:rsid w:val="00F0538F"/>
    <w:rsid w:val="00F05D20"/>
    <w:rsid w:val="00F07196"/>
    <w:rsid w:val="00F159D8"/>
    <w:rsid w:val="00F22B61"/>
    <w:rsid w:val="00F267C8"/>
    <w:rsid w:val="00F27640"/>
    <w:rsid w:val="00F27E3A"/>
    <w:rsid w:val="00F30A8F"/>
    <w:rsid w:val="00F330E0"/>
    <w:rsid w:val="00F443C8"/>
    <w:rsid w:val="00F47AF2"/>
    <w:rsid w:val="00F5431C"/>
    <w:rsid w:val="00F57CD4"/>
    <w:rsid w:val="00F601A3"/>
    <w:rsid w:val="00F652B3"/>
    <w:rsid w:val="00F6659A"/>
    <w:rsid w:val="00F71E67"/>
    <w:rsid w:val="00F71EC5"/>
    <w:rsid w:val="00F751FC"/>
    <w:rsid w:val="00F76D25"/>
    <w:rsid w:val="00F81555"/>
    <w:rsid w:val="00F84DC4"/>
    <w:rsid w:val="00F921C4"/>
    <w:rsid w:val="00F92747"/>
    <w:rsid w:val="00F9356C"/>
    <w:rsid w:val="00FA0BC5"/>
    <w:rsid w:val="00FA217C"/>
    <w:rsid w:val="00FA2BCC"/>
    <w:rsid w:val="00FA4F4A"/>
    <w:rsid w:val="00FA6208"/>
    <w:rsid w:val="00FA674E"/>
    <w:rsid w:val="00FA6A07"/>
    <w:rsid w:val="00FA6A0B"/>
    <w:rsid w:val="00FB2286"/>
    <w:rsid w:val="00FB4563"/>
    <w:rsid w:val="00FB4912"/>
    <w:rsid w:val="00FD0157"/>
    <w:rsid w:val="00FD4429"/>
    <w:rsid w:val="00FD4A17"/>
    <w:rsid w:val="00FD6B6B"/>
    <w:rsid w:val="00FD6CE2"/>
    <w:rsid w:val="00FD7B5C"/>
    <w:rsid w:val="00FE034D"/>
    <w:rsid w:val="00FE0AA8"/>
    <w:rsid w:val="00FE1B53"/>
    <w:rsid w:val="00FE2421"/>
    <w:rsid w:val="00FF40EE"/>
    <w:rsid w:val="00FF41CB"/>
    <w:rsid w:val="00FF59EF"/>
    <w:rsid w:val="00FF6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F89"/>
    <w:rPr>
      <w:sz w:val="24"/>
      <w:szCs w:val="24"/>
      <w:lang w:bidi="he-IL"/>
    </w:rPr>
  </w:style>
  <w:style w:type="paragraph" w:styleId="Heading1">
    <w:name w:val="heading 1"/>
    <w:basedOn w:val="Normal"/>
    <w:next w:val="Normal"/>
    <w:link w:val="Heading1Char"/>
    <w:uiPriority w:val="99"/>
    <w:qFormat/>
    <w:rsid w:val="008F6F89"/>
    <w:pPr>
      <w:keepNext/>
      <w:autoSpaceDE w:val="0"/>
      <w:autoSpaceDN w:val="0"/>
      <w:adjustRightInd w:val="0"/>
      <w:spacing w:line="220" w:lineRule="exact"/>
      <w:ind w:left="-1080" w:right="5127"/>
      <w:jc w:val="both"/>
      <w:outlineLvl w:val="0"/>
    </w:pPr>
    <w:rPr>
      <w:rFonts w:ascii="Arial" w:hAnsi="Arial"/>
      <w:i/>
      <w:iCs/>
      <w:color w:val="454C4C"/>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22A4"/>
    <w:rPr>
      <w:rFonts w:ascii="Cambria" w:hAnsi="Cambria" w:cs="Times New Roman"/>
      <w:b/>
      <w:bCs/>
      <w:kern w:val="32"/>
      <w:sz w:val="32"/>
      <w:szCs w:val="32"/>
      <w:lang w:bidi="he-IL"/>
    </w:rPr>
  </w:style>
  <w:style w:type="paragraph" w:styleId="Header">
    <w:name w:val="header"/>
    <w:basedOn w:val="Normal"/>
    <w:link w:val="HeaderChar"/>
    <w:uiPriority w:val="99"/>
    <w:rsid w:val="008F6F89"/>
    <w:pPr>
      <w:tabs>
        <w:tab w:val="center" w:pos="4320"/>
        <w:tab w:val="right" w:pos="8640"/>
      </w:tabs>
    </w:pPr>
    <w:rPr>
      <w:color w:val="000000"/>
    </w:rPr>
  </w:style>
  <w:style w:type="character" w:customStyle="1" w:styleId="HeaderChar">
    <w:name w:val="Header Char"/>
    <w:basedOn w:val="DefaultParagraphFont"/>
    <w:link w:val="Header"/>
    <w:uiPriority w:val="99"/>
    <w:semiHidden/>
    <w:locked/>
    <w:rsid w:val="00B222A4"/>
    <w:rPr>
      <w:rFonts w:cs="Times New Roman"/>
      <w:sz w:val="24"/>
      <w:szCs w:val="24"/>
      <w:lang w:bidi="he-IL"/>
    </w:rPr>
  </w:style>
  <w:style w:type="character" w:styleId="Hyperlink">
    <w:name w:val="Hyperlink"/>
    <w:basedOn w:val="DefaultParagraphFont"/>
    <w:uiPriority w:val="99"/>
    <w:rsid w:val="008F6F89"/>
    <w:rPr>
      <w:rFonts w:cs="Times New Roman"/>
      <w:color w:val="0000FF"/>
      <w:u w:val="single"/>
    </w:rPr>
  </w:style>
  <w:style w:type="paragraph" w:styleId="NormalWeb">
    <w:name w:val="Normal (Web)"/>
    <w:basedOn w:val="Normal"/>
    <w:uiPriority w:val="99"/>
    <w:rsid w:val="008F6F89"/>
  </w:style>
  <w:style w:type="character" w:customStyle="1" w:styleId="tdfont2">
    <w:name w:val="tdfont2"/>
    <w:basedOn w:val="DefaultParagraphFont"/>
    <w:uiPriority w:val="99"/>
    <w:rsid w:val="008F6F89"/>
    <w:rPr>
      <w:rFonts w:ascii="Verdana" w:hAnsi="Verdana" w:cs="Times New Roman"/>
      <w:color w:val="484848"/>
      <w:sz w:val="20"/>
      <w:szCs w:val="20"/>
    </w:rPr>
  </w:style>
  <w:style w:type="character" w:customStyle="1" w:styleId="bodytext">
    <w:name w:val="body_text"/>
    <w:basedOn w:val="DefaultParagraphFont"/>
    <w:uiPriority w:val="99"/>
    <w:rsid w:val="008F6F89"/>
    <w:rPr>
      <w:rFonts w:cs="Times New Roman"/>
    </w:rPr>
  </w:style>
  <w:style w:type="paragraph" w:styleId="BalloonText">
    <w:name w:val="Balloon Text"/>
    <w:basedOn w:val="Normal"/>
    <w:link w:val="BalloonTextChar"/>
    <w:uiPriority w:val="99"/>
    <w:semiHidden/>
    <w:rsid w:val="008F6F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22A4"/>
    <w:rPr>
      <w:rFonts w:cs="Times New Roman"/>
      <w:sz w:val="2"/>
      <w:lang w:bidi="he-IL"/>
    </w:rPr>
  </w:style>
  <w:style w:type="character" w:styleId="CommentReference">
    <w:name w:val="annotation reference"/>
    <w:basedOn w:val="DefaultParagraphFont"/>
    <w:uiPriority w:val="99"/>
    <w:semiHidden/>
    <w:rsid w:val="008F6F89"/>
    <w:rPr>
      <w:rFonts w:cs="Times New Roman"/>
      <w:sz w:val="16"/>
      <w:szCs w:val="16"/>
    </w:rPr>
  </w:style>
  <w:style w:type="paragraph" w:styleId="CommentText">
    <w:name w:val="annotation text"/>
    <w:basedOn w:val="Normal"/>
    <w:link w:val="CommentTextChar"/>
    <w:uiPriority w:val="99"/>
    <w:semiHidden/>
    <w:rsid w:val="008F6F89"/>
    <w:rPr>
      <w:sz w:val="20"/>
      <w:szCs w:val="20"/>
    </w:rPr>
  </w:style>
  <w:style w:type="character" w:customStyle="1" w:styleId="CommentTextChar">
    <w:name w:val="Comment Text Char"/>
    <w:basedOn w:val="DefaultParagraphFont"/>
    <w:link w:val="CommentText"/>
    <w:uiPriority w:val="99"/>
    <w:semiHidden/>
    <w:locked/>
    <w:rsid w:val="00B222A4"/>
    <w:rPr>
      <w:rFonts w:cs="Times New Roman"/>
      <w:sz w:val="20"/>
      <w:szCs w:val="20"/>
      <w:lang w:bidi="he-IL"/>
    </w:rPr>
  </w:style>
  <w:style w:type="paragraph" w:styleId="CommentSubject">
    <w:name w:val="annotation subject"/>
    <w:basedOn w:val="CommentText"/>
    <w:next w:val="CommentText"/>
    <w:link w:val="CommentSubjectChar"/>
    <w:uiPriority w:val="99"/>
    <w:semiHidden/>
    <w:rsid w:val="008F6F89"/>
    <w:rPr>
      <w:b/>
      <w:bCs/>
    </w:rPr>
  </w:style>
  <w:style w:type="character" w:customStyle="1" w:styleId="CommentSubjectChar">
    <w:name w:val="Comment Subject Char"/>
    <w:basedOn w:val="CommentTextChar"/>
    <w:link w:val="CommentSubject"/>
    <w:uiPriority w:val="99"/>
    <w:semiHidden/>
    <w:locked/>
    <w:rsid w:val="00B222A4"/>
    <w:rPr>
      <w:rFonts w:cs="Times New Roman"/>
      <w:b/>
      <w:bCs/>
      <w:sz w:val="20"/>
      <w:szCs w:val="20"/>
      <w:lang w:bidi="he-IL"/>
    </w:rPr>
  </w:style>
  <w:style w:type="character" w:styleId="FollowedHyperlink">
    <w:name w:val="FollowedHyperlink"/>
    <w:basedOn w:val="DefaultParagraphFont"/>
    <w:uiPriority w:val="99"/>
    <w:rsid w:val="008F6F89"/>
    <w:rPr>
      <w:rFonts w:cs="Times New Roman"/>
      <w:color w:val="800080"/>
      <w:u w:val="single"/>
    </w:rPr>
  </w:style>
  <w:style w:type="paragraph" w:styleId="Footer">
    <w:name w:val="footer"/>
    <w:basedOn w:val="Normal"/>
    <w:link w:val="FooterChar"/>
    <w:uiPriority w:val="99"/>
    <w:rsid w:val="008F6F89"/>
    <w:pPr>
      <w:tabs>
        <w:tab w:val="center" w:pos="4320"/>
        <w:tab w:val="right" w:pos="8640"/>
      </w:tabs>
    </w:pPr>
  </w:style>
  <w:style w:type="character" w:customStyle="1" w:styleId="FooterChar">
    <w:name w:val="Footer Char"/>
    <w:basedOn w:val="DefaultParagraphFont"/>
    <w:link w:val="Footer"/>
    <w:uiPriority w:val="99"/>
    <w:locked/>
    <w:rsid w:val="000521FC"/>
    <w:rPr>
      <w:rFonts w:cs="Times New Roman"/>
      <w:sz w:val="24"/>
      <w:szCs w:val="24"/>
    </w:rPr>
  </w:style>
  <w:style w:type="paragraph" w:styleId="BodyText0">
    <w:name w:val="Body Text"/>
    <w:basedOn w:val="Normal"/>
    <w:link w:val="BodyTextChar"/>
    <w:uiPriority w:val="99"/>
    <w:rsid w:val="008F6F89"/>
    <w:rPr>
      <w:sz w:val="28"/>
    </w:rPr>
  </w:style>
  <w:style w:type="character" w:customStyle="1" w:styleId="BodyTextChar">
    <w:name w:val="Body Text Char"/>
    <w:basedOn w:val="DefaultParagraphFont"/>
    <w:link w:val="BodyText0"/>
    <w:uiPriority w:val="99"/>
    <w:semiHidden/>
    <w:locked/>
    <w:rsid w:val="00B222A4"/>
    <w:rPr>
      <w:rFonts w:cs="Times New Roman"/>
      <w:sz w:val="24"/>
      <w:szCs w:val="24"/>
      <w:lang w:bidi="he-IL"/>
    </w:rPr>
  </w:style>
  <w:style w:type="paragraph" w:styleId="DocumentMap">
    <w:name w:val="Document Map"/>
    <w:basedOn w:val="Normal"/>
    <w:link w:val="DocumentMapChar"/>
    <w:uiPriority w:val="99"/>
    <w:semiHidden/>
    <w:rsid w:val="008F6F8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222A4"/>
    <w:rPr>
      <w:rFonts w:cs="Times New Roman"/>
      <w:sz w:val="2"/>
      <w:lang w:bidi="he-IL"/>
    </w:rPr>
  </w:style>
  <w:style w:type="paragraph" w:styleId="BodyText2">
    <w:name w:val="Body Text 2"/>
    <w:basedOn w:val="Normal"/>
    <w:link w:val="BodyText2Char"/>
    <w:uiPriority w:val="99"/>
    <w:rsid w:val="008F6F89"/>
    <w:rPr>
      <w:b/>
      <w:bCs/>
      <w:sz w:val="28"/>
    </w:rPr>
  </w:style>
  <w:style w:type="character" w:customStyle="1" w:styleId="BodyText2Char">
    <w:name w:val="Body Text 2 Char"/>
    <w:basedOn w:val="DefaultParagraphFont"/>
    <w:link w:val="BodyText2"/>
    <w:uiPriority w:val="99"/>
    <w:semiHidden/>
    <w:locked/>
    <w:rsid w:val="00B222A4"/>
    <w:rPr>
      <w:rFonts w:cs="Times New Roman"/>
      <w:sz w:val="24"/>
      <w:szCs w:val="24"/>
      <w:lang w:bidi="he-IL"/>
    </w:rPr>
  </w:style>
  <w:style w:type="character" w:customStyle="1" w:styleId="tn">
    <w:name w:val="tn"/>
    <w:basedOn w:val="DefaultParagraphFont"/>
    <w:uiPriority w:val="99"/>
    <w:rsid w:val="00522782"/>
    <w:rPr>
      <w:rFonts w:cs="Times New Roman"/>
    </w:rPr>
  </w:style>
  <w:style w:type="character" w:customStyle="1" w:styleId="PlainTextChar">
    <w:name w:val="Plain Text Char"/>
    <w:uiPriority w:val="99"/>
    <w:locked/>
    <w:rsid w:val="00CC10AB"/>
    <w:rPr>
      <w:rFonts w:ascii="Consolas" w:hAnsi="Consolas" w:cs="Times New Roman"/>
      <w:lang w:bidi="he-IL"/>
    </w:rPr>
  </w:style>
  <w:style w:type="paragraph" w:styleId="PlainText">
    <w:name w:val="Plain Text"/>
    <w:basedOn w:val="Normal"/>
    <w:link w:val="PlainTextChar1"/>
    <w:uiPriority w:val="99"/>
    <w:rsid w:val="00CC10AB"/>
    <w:rPr>
      <w:rFonts w:ascii="Consolas" w:hAnsi="Consolas"/>
      <w:sz w:val="20"/>
      <w:szCs w:val="20"/>
    </w:rPr>
  </w:style>
  <w:style w:type="character" w:customStyle="1" w:styleId="PlainTextChar1">
    <w:name w:val="Plain Text Char1"/>
    <w:basedOn w:val="DefaultParagraphFont"/>
    <w:link w:val="PlainText"/>
    <w:uiPriority w:val="99"/>
    <w:semiHidden/>
    <w:locked/>
    <w:rsid w:val="00B222A4"/>
    <w:rPr>
      <w:rFonts w:ascii="Courier New" w:hAnsi="Courier New" w:cs="Courier New"/>
      <w:sz w:val="20"/>
      <w:szCs w:val="20"/>
      <w:lang w:bidi="he-IL"/>
    </w:rPr>
  </w:style>
  <w:style w:type="character" w:styleId="Strong">
    <w:name w:val="Strong"/>
    <w:basedOn w:val="DefaultParagraphFont"/>
    <w:uiPriority w:val="99"/>
    <w:qFormat/>
    <w:rsid w:val="002F36FF"/>
    <w:rPr>
      <w:rFonts w:cs="Times New Roman"/>
      <w:b/>
      <w:bCs/>
    </w:rPr>
  </w:style>
  <w:style w:type="character" w:customStyle="1" w:styleId="text">
    <w:name w:val="text"/>
    <w:basedOn w:val="DefaultParagraphFont"/>
    <w:uiPriority w:val="99"/>
    <w:rsid w:val="0042632F"/>
    <w:rPr>
      <w:rFonts w:cs="Times New Roman"/>
    </w:rPr>
  </w:style>
  <w:style w:type="character" w:customStyle="1" w:styleId="t1">
    <w:name w:val="t1"/>
    <w:basedOn w:val="DefaultParagraphFont"/>
    <w:uiPriority w:val="99"/>
    <w:rsid w:val="007129AD"/>
    <w:rPr>
      <w:rFonts w:ascii="Arial" w:hAnsi="Arial" w:cs="Arial"/>
      <w:b/>
      <w:bCs/>
      <w:sz w:val="31"/>
      <w:szCs w:val="31"/>
    </w:rPr>
  </w:style>
  <w:style w:type="character" w:customStyle="1" w:styleId="apple-style-span">
    <w:name w:val="apple-style-span"/>
    <w:basedOn w:val="DefaultParagraphFont"/>
    <w:uiPriority w:val="99"/>
    <w:rsid w:val="00CF3FF0"/>
    <w:rPr>
      <w:rFonts w:cs="Times New Roman"/>
    </w:rPr>
  </w:style>
  <w:style w:type="character" w:customStyle="1" w:styleId="apple-converted-space">
    <w:name w:val="apple-converted-space"/>
    <w:basedOn w:val="DefaultParagraphFont"/>
    <w:uiPriority w:val="99"/>
    <w:rsid w:val="00CF3FF0"/>
    <w:rPr>
      <w:rFonts w:cs="Times New Roman"/>
    </w:rPr>
  </w:style>
  <w:style w:type="paragraph" w:styleId="ListParagraph">
    <w:name w:val="List Paragraph"/>
    <w:basedOn w:val="Normal"/>
    <w:uiPriority w:val="99"/>
    <w:qFormat/>
    <w:rsid w:val="003A5037"/>
    <w:pPr>
      <w:bidi/>
      <w:ind w:left="720"/>
    </w:pPr>
    <w:rPr>
      <w:rFonts w:ascii="Calibri" w:hAnsi="Calibri"/>
      <w:sz w:val="22"/>
      <w:szCs w:val="22"/>
      <w:lang w:bidi="ar-SA"/>
    </w:rPr>
  </w:style>
  <w:style w:type="paragraph" w:customStyle="1" w:styleId="Default">
    <w:name w:val="Default"/>
    <w:uiPriority w:val="99"/>
    <w:rsid w:val="003A5037"/>
    <w:pPr>
      <w:autoSpaceDE w:val="0"/>
      <w:autoSpaceDN w:val="0"/>
      <w:adjustRightInd w:val="0"/>
    </w:pPr>
    <w:rPr>
      <w:rFonts w:ascii="Arial" w:hAnsi="Arial" w:cs="Arial"/>
      <w:color w:val="000000"/>
      <w:sz w:val="24"/>
      <w:szCs w:val="24"/>
    </w:rPr>
  </w:style>
  <w:style w:type="character" w:styleId="Emphasis">
    <w:name w:val="Emphasis"/>
    <w:basedOn w:val="DefaultParagraphFont"/>
    <w:uiPriority w:val="99"/>
    <w:qFormat/>
    <w:rsid w:val="00E641ED"/>
    <w:rPr>
      <w:rFonts w:cs="Times New Roman"/>
      <w:i/>
      <w:iCs/>
    </w:rPr>
  </w:style>
  <w:style w:type="paragraph" w:customStyle="1" w:styleId="1">
    <w:name w:val="Знак Знак1 Знак Знак Знак Знак"/>
    <w:basedOn w:val="Normal"/>
    <w:autoRedefine/>
    <w:uiPriority w:val="99"/>
    <w:rsid w:val="0052681F"/>
    <w:pPr>
      <w:spacing w:after="160" w:line="240" w:lineRule="exact"/>
    </w:pPr>
    <w:rPr>
      <w:rFonts w:eastAsia="SimSun"/>
      <w:b/>
      <w:bCs/>
      <w:sz w:val="28"/>
      <w:szCs w:val="28"/>
      <w:lang w:bidi="ar-SA"/>
    </w:rPr>
  </w:style>
  <w:style w:type="paragraph" w:styleId="Subtitle">
    <w:name w:val="Subtitle"/>
    <w:basedOn w:val="Normal"/>
    <w:next w:val="Normal"/>
    <w:link w:val="SubtitleChar"/>
    <w:uiPriority w:val="99"/>
    <w:qFormat/>
    <w:rsid w:val="005F341C"/>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5F341C"/>
    <w:rPr>
      <w:rFonts w:ascii="Cambria" w:hAnsi="Cambria" w:cs="Times New Roman"/>
      <w:i/>
      <w:iCs/>
      <w:color w:val="4F81BD"/>
      <w:spacing w:val="15"/>
      <w:sz w:val="24"/>
      <w:szCs w:val="24"/>
    </w:rPr>
  </w:style>
  <w:style w:type="character" w:customStyle="1" w:styleId="grey1">
    <w:name w:val="grey1"/>
    <w:basedOn w:val="DefaultParagraphFont"/>
    <w:uiPriority w:val="99"/>
    <w:rsid w:val="00C864B3"/>
    <w:rPr>
      <w:rFonts w:ascii="Arial" w:hAnsi="Arial" w:cs="Arial"/>
      <w:color w:val="666666"/>
      <w:sz w:val="16"/>
      <w:szCs w:val="16"/>
    </w:rPr>
  </w:style>
  <w:style w:type="character" w:customStyle="1" w:styleId="my-rtestyle-solutiongeneraltext1">
    <w:name w:val="my-rtestyle-solutiongeneraltext1"/>
    <w:basedOn w:val="DefaultParagraphFont"/>
    <w:uiPriority w:val="99"/>
    <w:rsid w:val="00334E4F"/>
    <w:rPr>
      <w:rFonts w:ascii="Arial" w:hAnsi="Arial" w:cs="Arial"/>
      <w:color w:val="676767"/>
      <w:bdr w:val="none" w:sz="0" w:space="0" w:color="auto" w:frame="1"/>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F89"/>
    <w:rPr>
      <w:sz w:val="24"/>
      <w:szCs w:val="24"/>
      <w:lang w:bidi="he-IL"/>
    </w:rPr>
  </w:style>
  <w:style w:type="paragraph" w:styleId="Heading1">
    <w:name w:val="heading 1"/>
    <w:basedOn w:val="Normal"/>
    <w:next w:val="Normal"/>
    <w:link w:val="Heading1Char"/>
    <w:uiPriority w:val="99"/>
    <w:qFormat/>
    <w:rsid w:val="008F6F89"/>
    <w:pPr>
      <w:keepNext/>
      <w:autoSpaceDE w:val="0"/>
      <w:autoSpaceDN w:val="0"/>
      <w:adjustRightInd w:val="0"/>
      <w:spacing w:line="220" w:lineRule="exact"/>
      <w:ind w:left="-1080" w:right="5127"/>
      <w:jc w:val="both"/>
      <w:outlineLvl w:val="0"/>
    </w:pPr>
    <w:rPr>
      <w:rFonts w:ascii="Arial" w:hAnsi="Arial"/>
      <w:i/>
      <w:iCs/>
      <w:color w:val="454C4C"/>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22A4"/>
    <w:rPr>
      <w:rFonts w:ascii="Cambria" w:hAnsi="Cambria" w:cs="Times New Roman"/>
      <w:b/>
      <w:bCs/>
      <w:kern w:val="32"/>
      <w:sz w:val="32"/>
      <w:szCs w:val="32"/>
      <w:lang w:bidi="he-IL"/>
    </w:rPr>
  </w:style>
  <w:style w:type="paragraph" w:styleId="Header">
    <w:name w:val="header"/>
    <w:basedOn w:val="Normal"/>
    <w:link w:val="HeaderChar"/>
    <w:uiPriority w:val="99"/>
    <w:rsid w:val="008F6F89"/>
    <w:pPr>
      <w:tabs>
        <w:tab w:val="center" w:pos="4320"/>
        <w:tab w:val="right" w:pos="8640"/>
      </w:tabs>
    </w:pPr>
    <w:rPr>
      <w:color w:val="000000"/>
    </w:rPr>
  </w:style>
  <w:style w:type="character" w:customStyle="1" w:styleId="HeaderChar">
    <w:name w:val="Header Char"/>
    <w:basedOn w:val="DefaultParagraphFont"/>
    <w:link w:val="Header"/>
    <w:uiPriority w:val="99"/>
    <w:semiHidden/>
    <w:locked/>
    <w:rsid w:val="00B222A4"/>
    <w:rPr>
      <w:rFonts w:cs="Times New Roman"/>
      <w:sz w:val="24"/>
      <w:szCs w:val="24"/>
      <w:lang w:bidi="he-IL"/>
    </w:rPr>
  </w:style>
  <w:style w:type="character" w:styleId="Hyperlink">
    <w:name w:val="Hyperlink"/>
    <w:basedOn w:val="DefaultParagraphFont"/>
    <w:uiPriority w:val="99"/>
    <w:rsid w:val="008F6F89"/>
    <w:rPr>
      <w:rFonts w:cs="Times New Roman"/>
      <w:color w:val="0000FF"/>
      <w:u w:val="single"/>
    </w:rPr>
  </w:style>
  <w:style w:type="paragraph" w:styleId="NormalWeb">
    <w:name w:val="Normal (Web)"/>
    <w:basedOn w:val="Normal"/>
    <w:uiPriority w:val="99"/>
    <w:rsid w:val="008F6F89"/>
  </w:style>
  <w:style w:type="character" w:customStyle="1" w:styleId="tdfont2">
    <w:name w:val="tdfont2"/>
    <w:basedOn w:val="DefaultParagraphFont"/>
    <w:uiPriority w:val="99"/>
    <w:rsid w:val="008F6F89"/>
    <w:rPr>
      <w:rFonts w:ascii="Verdana" w:hAnsi="Verdana" w:cs="Times New Roman"/>
      <w:color w:val="484848"/>
      <w:sz w:val="20"/>
      <w:szCs w:val="20"/>
    </w:rPr>
  </w:style>
  <w:style w:type="character" w:customStyle="1" w:styleId="bodytext">
    <w:name w:val="body_text"/>
    <w:basedOn w:val="DefaultParagraphFont"/>
    <w:uiPriority w:val="99"/>
    <w:rsid w:val="008F6F89"/>
    <w:rPr>
      <w:rFonts w:cs="Times New Roman"/>
    </w:rPr>
  </w:style>
  <w:style w:type="paragraph" w:styleId="BalloonText">
    <w:name w:val="Balloon Text"/>
    <w:basedOn w:val="Normal"/>
    <w:link w:val="BalloonTextChar"/>
    <w:uiPriority w:val="99"/>
    <w:semiHidden/>
    <w:rsid w:val="008F6F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22A4"/>
    <w:rPr>
      <w:rFonts w:cs="Times New Roman"/>
      <w:sz w:val="2"/>
      <w:lang w:bidi="he-IL"/>
    </w:rPr>
  </w:style>
  <w:style w:type="character" w:styleId="CommentReference">
    <w:name w:val="annotation reference"/>
    <w:basedOn w:val="DefaultParagraphFont"/>
    <w:uiPriority w:val="99"/>
    <w:semiHidden/>
    <w:rsid w:val="008F6F89"/>
    <w:rPr>
      <w:rFonts w:cs="Times New Roman"/>
      <w:sz w:val="16"/>
      <w:szCs w:val="16"/>
    </w:rPr>
  </w:style>
  <w:style w:type="paragraph" w:styleId="CommentText">
    <w:name w:val="annotation text"/>
    <w:basedOn w:val="Normal"/>
    <w:link w:val="CommentTextChar"/>
    <w:uiPriority w:val="99"/>
    <w:semiHidden/>
    <w:rsid w:val="008F6F89"/>
    <w:rPr>
      <w:sz w:val="20"/>
      <w:szCs w:val="20"/>
    </w:rPr>
  </w:style>
  <w:style w:type="character" w:customStyle="1" w:styleId="CommentTextChar">
    <w:name w:val="Comment Text Char"/>
    <w:basedOn w:val="DefaultParagraphFont"/>
    <w:link w:val="CommentText"/>
    <w:uiPriority w:val="99"/>
    <w:semiHidden/>
    <w:locked/>
    <w:rsid w:val="00B222A4"/>
    <w:rPr>
      <w:rFonts w:cs="Times New Roman"/>
      <w:sz w:val="20"/>
      <w:szCs w:val="20"/>
      <w:lang w:bidi="he-IL"/>
    </w:rPr>
  </w:style>
  <w:style w:type="paragraph" w:styleId="CommentSubject">
    <w:name w:val="annotation subject"/>
    <w:basedOn w:val="CommentText"/>
    <w:next w:val="CommentText"/>
    <w:link w:val="CommentSubjectChar"/>
    <w:uiPriority w:val="99"/>
    <w:semiHidden/>
    <w:rsid w:val="008F6F89"/>
    <w:rPr>
      <w:b/>
      <w:bCs/>
    </w:rPr>
  </w:style>
  <w:style w:type="character" w:customStyle="1" w:styleId="CommentSubjectChar">
    <w:name w:val="Comment Subject Char"/>
    <w:basedOn w:val="CommentTextChar"/>
    <w:link w:val="CommentSubject"/>
    <w:uiPriority w:val="99"/>
    <w:semiHidden/>
    <w:locked/>
    <w:rsid w:val="00B222A4"/>
    <w:rPr>
      <w:rFonts w:cs="Times New Roman"/>
      <w:b/>
      <w:bCs/>
      <w:sz w:val="20"/>
      <w:szCs w:val="20"/>
      <w:lang w:bidi="he-IL"/>
    </w:rPr>
  </w:style>
  <w:style w:type="character" w:styleId="FollowedHyperlink">
    <w:name w:val="FollowedHyperlink"/>
    <w:basedOn w:val="DefaultParagraphFont"/>
    <w:uiPriority w:val="99"/>
    <w:rsid w:val="008F6F89"/>
    <w:rPr>
      <w:rFonts w:cs="Times New Roman"/>
      <w:color w:val="800080"/>
      <w:u w:val="single"/>
    </w:rPr>
  </w:style>
  <w:style w:type="paragraph" w:styleId="Footer">
    <w:name w:val="footer"/>
    <w:basedOn w:val="Normal"/>
    <w:link w:val="FooterChar"/>
    <w:uiPriority w:val="99"/>
    <w:rsid w:val="008F6F89"/>
    <w:pPr>
      <w:tabs>
        <w:tab w:val="center" w:pos="4320"/>
        <w:tab w:val="right" w:pos="8640"/>
      </w:tabs>
    </w:pPr>
  </w:style>
  <w:style w:type="character" w:customStyle="1" w:styleId="FooterChar">
    <w:name w:val="Footer Char"/>
    <w:basedOn w:val="DefaultParagraphFont"/>
    <w:link w:val="Footer"/>
    <w:uiPriority w:val="99"/>
    <w:locked/>
    <w:rsid w:val="000521FC"/>
    <w:rPr>
      <w:rFonts w:cs="Times New Roman"/>
      <w:sz w:val="24"/>
      <w:szCs w:val="24"/>
    </w:rPr>
  </w:style>
  <w:style w:type="paragraph" w:styleId="BodyText0">
    <w:name w:val="Body Text"/>
    <w:basedOn w:val="Normal"/>
    <w:link w:val="BodyTextChar"/>
    <w:uiPriority w:val="99"/>
    <w:rsid w:val="008F6F89"/>
    <w:rPr>
      <w:sz w:val="28"/>
    </w:rPr>
  </w:style>
  <w:style w:type="character" w:customStyle="1" w:styleId="BodyTextChar">
    <w:name w:val="Body Text Char"/>
    <w:basedOn w:val="DefaultParagraphFont"/>
    <w:link w:val="BodyText0"/>
    <w:uiPriority w:val="99"/>
    <w:semiHidden/>
    <w:locked/>
    <w:rsid w:val="00B222A4"/>
    <w:rPr>
      <w:rFonts w:cs="Times New Roman"/>
      <w:sz w:val="24"/>
      <w:szCs w:val="24"/>
      <w:lang w:bidi="he-IL"/>
    </w:rPr>
  </w:style>
  <w:style w:type="paragraph" w:styleId="DocumentMap">
    <w:name w:val="Document Map"/>
    <w:basedOn w:val="Normal"/>
    <w:link w:val="DocumentMapChar"/>
    <w:uiPriority w:val="99"/>
    <w:semiHidden/>
    <w:rsid w:val="008F6F8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222A4"/>
    <w:rPr>
      <w:rFonts w:cs="Times New Roman"/>
      <w:sz w:val="2"/>
      <w:lang w:bidi="he-IL"/>
    </w:rPr>
  </w:style>
  <w:style w:type="paragraph" w:styleId="BodyText2">
    <w:name w:val="Body Text 2"/>
    <w:basedOn w:val="Normal"/>
    <w:link w:val="BodyText2Char"/>
    <w:uiPriority w:val="99"/>
    <w:rsid w:val="008F6F89"/>
    <w:rPr>
      <w:b/>
      <w:bCs/>
      <w:sz w:val="28"/>
    </w:rPr>
  </w:style>
  <w:style w:type="character" w:customStyle="1" w:styleId="BodyText2Char">
    <w:name w:val="Body Text 2 Char"/>
    <w:basedOn w:val="DefaultParagraphFont"/>
    <w:link w:val="BodyText2"/>
    <w:uiPriority w:val="99"/>
    <w:semiHidden/>
    <w:locked/>
    <w:rsid w:val="00B222A4"/>
    <w:rPr>
      <w:rFonts w:cs="Times New Roman"/>
      <w:sz w:val="24"/>
      <w:szCs w:val="24"/>
      <w:lang w:bidi="he-IL"/>
    </w:rPr>
  </w:style>
  <w:style w:type="character" w:customStyle="1" w:styleId="tn">
    <w:name w:val="tn"/>
    <w:basedOn w:val="DefaultParagraphFont"/>
    <w:uiPriority w:val="99"/>
    <w:rsid w:val="00522782"/>
    <w:rPr>
      <w:rFonts w:cs="Times New Roman"/>
    </w:rPr>
  </w:style>
  <w:style w:type="character" w:customStyle="1" w:styleId="PlainTextChar">
    <w:name w:val="Plain Text Char"/>
    <w:uiPriority w:val="99"/>
    <w:locked/>
    <w:rsid w:val="00CC10AB"/>
    <w:rPr>
      <w:rFonts w:ascii="Consolas" w:hAnsi="Consolas" w:cs="Times New Roman"/>
      <w:lang w:bidi="he-IL"/>
    </w:rPr>
  </w:style>
  <w:style w:type="paragraph" w:styleId="PlainText">
    <w:name w:val="Plain Text"/>
    <w:basedOn w:val="Normal"/>
    <w:link w:val="PlainTextChar1"/>
    <w:uiPriority w:val="99"/>
    <w:rsid w:val="00CC10AB"/>
    <w:rPr>
      <w:rFonts w:ascii="Consolas" w:hAnsi="Consolas"/>
      <w:sz w:val="20"/>
      <w:szCs w:val="20"/>
    </w:rPr>
  </w:style>
  <w:style w:type="character" w:customStyle="1" w:styleId="PlainTextChar1">
    <w:name w:val="Plain Text Char1"/>
    <w:basedOn w:val="DefaultParagraphFont"/>
    <w:link w:val="PlainText"/>
    <w:uiPriority w:val="99"/>
    <w:semiHidden/>
    <w:locked/>
    <w:rsid w:val="00B222A4"/>
    <w:rPr>
      <w:rFonts w:ascii="Courier New" w:hAnsi="Courier New" w:cs="Courier New"/>
      <w:sz w:val="20"/>
      <w:szCs w:val="20"/>
      <w:lang w:bidi="he-IL"/>
    </w:rPr>
  </w:style>
  <w:style w:type="character" w:styleId="Strong">
    <w:name w:val="Strong"/>
    <w:basedOn w:val="DefaultParagraphFont"/>
    <w:uiPriority w:val="99"/>
    <w:qFormat/>
    <w:rsid w:val="002F36FF"/>
    <w:rPr>
      <w:rFonts w:cs="Times New Roman"/>
      <w:b/>
      <w:bCs/>
    </w:rPr>
  </w:style>
  <w:style w:type="character" w:customStyle="1" w:styleId="text">
    <w:name w:val="text"/>
    <w:basedOn w:val="DefaultParagraphFont"/>
    <w:uiPriority w:val="99"/>
    <w:rsid w:val="0042632F"/>
    <w:rPr>
      <w:rFonts w:cs="Times New Roman"/>
    </w:rPr>
  </w:style>
  <w:style w:type="character" w:customStyle="1" w:styleId="t1">
    <w:name w:val="t1"/>
    <w:basedOn w:val="DefaultParagraphFont"/>
    <w:uiPriority w:val="99"/>
    <w:rsid w:val="007129AD"/>
    <w:rPr>
      <w:rFonts w:ascii="Arial" w:hAnsi="Arial" w:cs="Arial"/>
      <w:b/>
      <w:bCs/>
      <w:sz w:val="31"/>
      <w:szCs w:val="31"/>
    </w:rPr>
  </w:style>
  <w:style w:type="character" w:customStyle="1" w:styleId="apple-style-span">
    <w:name w:val="apple-style-span"/>
    <w:basedOn w:val="DefaultParagraphFont"/>
    <w:uiPriority w:val="99"/>
    <w:rsid w:val="00CF3FF0"/>
    <w:rPr>
      <w:rFonts w:cs="Times New Roman"/>
    </w:rPr>
  </w:style>
  <w:style w:type="character" w:customStyle="1" w:styleId="apple-converted-space">
    <w:name w:val="apple-converted-space"/>
    <w:basedOn w:val="DefaultParagraphFont"/>
    <w:uiPriority w:val="99"/>
    <w:rsid w:val="00CF3FF0"/>
    <w:rPr>
      <w:rFonts w:cs="Times New Roman"/>
    </w:rPr>
  </w:style>
  <w:style w:type="paragraph" w:styleId="ListParagraph">
    <w:name w:val="List Paragraph"/>
    <w:basedOn w:val="Normal"/>
    <w:uiPriority w:val="99"/>
    <w:qFormat/>
    <w:rsid w:val="003A5037"/>
    <w:pPr>
      <w:bidi/>
      <w:ind w:left="720"/>
    </w:pPr>
    <w:rPr>
      <w:rFonts w:ascii="Calibri" w:hAnsi="Calibri"/>
      <w:sz w:val="22"/>
      <w:szCs w:val="22"/>
      <w:lang w:bidi="ar-SA"/>
    </w:rPr>
  </w:style>
  <w:style w:type="paragraph" w:customStyle="1" w:styleId="Default">
    <w:name w:val="Default"/>
    <w:uiPriority w:val="99"/>
    <w:rsid w:val="003A5037"/>
    <w:pPr>
      <w:autoSpaceDE w:val="0"/>
      <w:autoSpaceDN w:val="0"/>
      <w:adjustRightInd w:val="0"/>
    </w:pPr>
    <w:rPr>
      <w:rFonts w:ascii="Arial" w:hAnsi="Arial" w:cs="Arial"/>
      <w:color w:val="000000"/>
      <w:sz w:val="24"/>
      <w:szCs w:val="24"/>
    </w:rPr>
  </w:style>
  <w:style w:type="character" w:styleId="Emphasis">
    <w:name w:val="Emphasis"/>
    <w:basedOn w:val="DefaultParagraphFont"/>
    <w:uiPriority w:val="99"/>
    <w:qFormat/>
    <w:rsid w:val="00E641ED"/>
    <w:rPr>
      <w:rFonts w:cs="Times New Roman"/>
      <w:i/>
      <w:iCs/>
    </w:rPr>
  </w:style>
  <w:style w:type="paragraph" w:customStyle="1" w:styleId="1">
    <w:name w:val="Знак Знак1 Знак Знак Знак Знак"/>
    <w:basedOn w:val="Normal"/>
    <w:autoRedefine/>
    <w:uiPriority w:val="99"/>
    <w:rsid w:val="0052681F"/>
    <w:pPr>
      <w:spacing w:after="160" w:line="240" w:lineRule="exact"/>
    </w:pPr>
    <w:rPr>
      <w:rFonts w:eastAsia="SimSun"/>
      <w:b/>
      <w:bCs/>
      <w:sz w:val="28"/>
      <w:szCs w:val="28"/>
      <w:lang w:bidi="ar-SA"/>
    </w:rPr>
  </w:style>
  <w:style w:type="paragraph" w:styleId="Subtitle">
    <w:name w:val="Subtitle"/>
    <w:basedOn w:val="Normal"/>
    <w:next w:val="Normal"/>
    <w:link w:val="SubtitleChar"/>
    <w:uiPriority w:val="99"/>
    <w:qFormat/>
    <w:rsid w:val="005F341C"/>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5F341C"/>
    <w:rPr>
      <w:rFonts w:ascii="Cambria" w:hAnsi="Cambria" w:cs="Times New Roman"/>
      <w:i/>
      <w:iCs/>
      <w:color w:val="4F81BD"/>
      <w:spacing w:val="15"/>
      <w:sz w:val="24"/>
      <w:szCs w:val="24"/>
    </w:rPr>
  </w:style>
  <w:style w:type="character" w:customStyle="1" w:styleId="grey1">
    <w:name w:val="grey1"/>
    <w:basedOn w:val="DefaultParagraphFont"/>
    <w:uiPriority w:val="99"/>
    <w:rsid w:val="00C864B3"/>
    <w:rPr>
      <w:rFonts w:ascii="Arial" w:hAnsi="Arial" w:cs="Arial"/>
      <w:color w:val="666666"/>
      <w:sz w:val="16"/>
      <w:szCs w:val="16"/>
    </w:rPr>
  </w:style>
  <w:style w:type="character" w:customStyle="1" w:styleId="my-rtestyle-solutiongeneraltext1">
    <w:name w:val="my-rtestyle-solutiongeneraltext1"/>
    <w:basedOn w:val="DefaultParagraphFont"/>
    <w:uiPriority w:val="99"/>
    <w:rsid w:val="00334E4F"/>
    <w:rPr>
      <w:rFonts w:ascii="Arial" w:hAnsi="Arial" w:cs="Arial"/>
      <w:color w:val="676767"/>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81018">
      <w:marLeft w:val="0"/>
      <w:marRight w:val="0"/>
      <w:marTop w:val="0"/>
      <w:marBottom w:val="0"/>
      <w:divBdr>
        <w:top w:val="none" w:sz="0" w:space="0" w:color="auto"/>
        <w:left w:val="none" w:sz="0" w:space="0" w:color="auto"/>
        <w:bottom w:val="none" w:sz="0" w:space="0" w:color="auto"/>
        <w:right w:val="none" w:sz="0" w:space="0" w:color="auto"/>
      </w:divBdr>
    </w:div>
    <w:div w:id="303781021">
      <w:marLeft w:val="0"/>
      <w:marRight w:val="0"/>
      <w:marTop w:val="0"/>
      <w:marBottom w:val="0"/>
      <w:divBdr>
        <w:top w:val="none" w:sz="0" w:space="0" w:color="auto"/>
        <w:left w:val="none" w:sz="0" w:space="0" w:color="auto"/>
        <w:bottom w:val="none" w:sz="0" w:space="0" w:color="auto"/>
        <w:right w:val="none" w:sz="0" w:space="0" w:color="auto"/>
      </w:divBdr>
    </w:div>
    <w:div w:id="303781022">
      <w:marLeft w:val="375"/>
      <w:marRight w:val="0"/>
      <w:marTop w:val="375"/>
      <w:marBottom w:val="0"/>
      <w:divBdr>
        <w:top w:val="none" w:sz="0" w:space="0" w:color="auto"/>
        <w:left w:val="none" w:sz="0" w:space="0" w:color="auto"/>
        <w:bottom w:val="none" w:sz="0" w:space="0" w:color="auto"/>
        <w:right w:val="none" w:sz="0" w:space="0" w:color="auto"/>
      </w:divBdr>
    </w:div>
    <w:div w:id="303781023">
      <w:marLeft w:val="0"/>
      <w:marRight w:val="0"/>
      <w:marTop w:val="0"/>
      <w:marBottom w:val="0"/>
      <w:divBdr>
        <w:top w:val="none" w:sz="0" w:space="0" w:color="auto"/>
        <w:left w:val="none" w:sz="0" w:space="0" w:color="auto"/>
        <w:bottom w:val="none" w:sz="0" w:space="0" w:color="auto"/>
        <w:right w:val="none" w:sz="0" w:space="0" w:color="auto"/>
      </w:divBdr>
    </w:div>
    <w:div w:id="303781024">
      <w:marLeft w:val="0"/>
      <w:marRight w:val="0"/>
      <w:marTop w:val="0"/>
      <w:marBottom w:val="0"/>
      <w:divBdr>
        <w:top w:val="none" w:sz="0" w:space="0" w:color="auto"/>
        <w:left w:val="none" w:sz="0" w:space="0" w:color="auto"/>
        <w:bottom w:val="none" w:sz="0" w:space="0" w:color="auto"/>
        <w:right w:val="none" w:sz="0" w:space="0" w:color="auto"/>
      </w:divBdr>
    </w:div>
    <w:div w:id="303781027">
      <w:marLeft w:val="0"/>
      <w:marRight w:val="0"/>
      <w:marTop w:val="0"/>
      <w:marBottom w:val="0"/>
      <w:divBdr>
        <w:top w:val="none" w:sz="0" w:space="0" w:color="auto"/>
        <w:left w:val="none" w:sz="0" w:space="0" w:color="auto"/>
        <w:bottom w:val="none" w:sz="0" w:space="0" w:color="auto"/>
        <w:right w:val="none" w:sz="0" w:space="0" w:color="auto"/>
      </w:divBdr>
    </w:div>
    <w:div w:id="303781032">
      <w:marLeft w:val="0"/>
      <w:marRight w:val="0"/>
      <w:marTop w:val="0"/>
      <w:marBottom w:val="0"/>
      <w:divBdr>
        <w:top w:val="none" w:sz="0" w:space="0" w:color="auto"/>
        <w:left w:val="none" w:sz="0" w:space="0" w:color="auto"/>
        <w:bottom w:val="none" w:sz="0" w:space="0" w:color="auto"/>
        <w:right w:val="none" w:sz="0" w:space="0" w:color="auto"/>
      </w:divBdr>
    </w:div>
    <w:div w:id="303781034">
      <w:marLeft w:val="0"/>
      <w:marRight w:val="0"/>
      <w:marTop w:val="0"/>
      <w:marBottom w:val="0"/>
      <w:divBdr>
        <w:top w:val="none" w:sz="0" w:space="0" w:color="auto"/>
        <w:left w:val="none" w:sz="0" w:space="0" w:color="auto"/>
        <w:bottom w:val="none" w:sz="0" w:space="0" w:color="auto"/>
        <w:right w:val="none" w:sz="0" w:space="0" w:color="auto"/>
      </w:divBdr>
    </w:div>
    <w:div w:id="303781035">
      <w:marLeft w:val="0"/>
      <w:marRight w:val="0"/>
      <w:marTop w:val="0"/>
      <w:marBottom w:val="0"/>
      <w:divBdr>
        <w:top w:val="none" w:sz="0" w:space="0" w:color="auto"/>
        <w:left w:val="none" w:sz="0" w:space="0" w:color="auto"/>
        <w:bottom w:val="none" w:sz="0" w:space="0" w:color="auto"/>
        <w:right w:val="none" w:sz="0" w:space="0" w:color="auto"/>
      </w:divBdr>
    </w:div>
    <w:div w:id="303781038">
      <w:marLeft w:val="0"/>
      <w:marRight w:val="0"/>
      <w:marTop w:val="0"/>
      <w:marBottom w:val="0"/>
      <w:divBdr>
        <w:top w:val="none" w:sz="0" w:space="0" w:color="auto"/>
        <w:left w:val="none" w:sz="0" w:space="0" w:color="auto"/>
        <w:bottom w:val="none" w:sz="0" w:space="0" w:color="auto"/>
        <w:right w:val="none" w:sz="0" w:space="0" w:color="auto"/>
      </w:divBdr>
      <w:divsChild>
        <w:div w:id="303781028">
          <w:marLeft w:val="0"/>
          <w:marRight w:val="0"/>
          <w:marTop w:val="0"/>
          <w:marBottom w:val="0"/>
          <w:divBdr>
            <w:top w:val="none" w:sz="0" w:space="0" w:color="auto"/>
            <w:left w:val="none" w:sz="0" w:space="0" w:color="auto"/>
            <w:bottom w:val="none" w:sz="0" w:space="0" w:color="auto"/>
            <w:right w:val="none" w:sz="0" w:space="0" w:color="auto"/>
          </w:divBdr>
          <w:divsChild>
            <w:div w:id="303781026">
              <w:marLeft w:val="225"/>
              <w:marRight w:val="225"/>
              <w:marTop w:val="0"/>
              <w:marBottom w:val="0"/>
              <w:divBdr>
                <w:top w:val="none" w:sz="0" w:space="0" w:color="auto"/>
                <w:left w:val="none" w:sz="0" w:space="0" w:color="auto"/>
                <w:bottom w:val="none" w:sz="0" w:space="0" w:color="auto"/>
                <w:right w:val="none" w:sz="0" w:space="0" w:color="auto"/>
              </w:divBdr>
              <w:divsChild>
                <w:div w:id="3037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81039">
      <w:marLeft w:val="0"/>
      <w:marRight w:val="0"/>
      <w:marTop w:val="0"/>
      <w:marBottom w:val="0"/>
      <w:divBdr>
        <w:top w:val="none" w:sz="0" w:space="0" w:color="auto"/>
        <w:left w:val="none" w:sz="0" w:space="0" w:color="auto"/>
        <w:bottom w:val="none" w:sz="0" w:space="0" w:color="auto"/>
        <w:right w:val="none" w:sz="0" w:space="0" w:color="auto"/>
      </w:divBdr>
      <w:divsChild>
        <w:div w:id="303781020">
          <w:marLeft w:val="0"/>
          <w:marRight w:val="0"/>
          <w:marTop w:val="0"/>
          <w:marBottom w:val="0"/>
          <w:divBdr>
            <w:top w:val="none" w:sz="0" w:space="0" w:color="auto"/>
            <w:left w:val="none" w:sz="0" w:space="0" w:color="auto"/>
            <w:bottom w:val="none" w:sz="0" w:space="0" w:color="auto"/>
            <w:right w:val="none" w:sz="0" w:space="0" w:color="auto"/>
          </w:divBdr>
          <w:divsChild>
            <w:div w:id="303781030">
              <w:marLeft w:val="0"/>
              <w:marRight w:val="0"/>
              <w:marTop w:val="179"/>
              <w:marBottom w:val="0"/>
              <w:divBdr>
                <w:top w:val="none" w:sz="0" w:space="0" w:color="auto"/>
                <w:left w:val="none" w:sz="0" w:space="0" w:color="auto"/>
                <w:bottom w:val="none" w:sz="0" w:space="0" w:color="auto"/>
                <w:right w:val="none" w:sz="0" w:space="0" w:color="auto"/>
              </w:divBdr>
              <w:divsChild>
                <w:div w:id="303781029">
                  <w:marLeft w:val="0"/>
                  <w:marRight w:val="0"/>
                  <w:marTop w:val="0"/>
                  <w:marBottom w:val="0"/>
                  <w:divBdr>
                    <w:top w:val="none" w:sz="0" w:space="0" w:color="auto"/>
                    <w:left w:val="none" w:sz="0" w:space="0" w:color="auto"/>
                    <w:bottom w:val="none" w:sz="0" w:space="0" w:color="auto"/>
                    <w:right w:val="none" w:sz="0" w:space="0" w:color="auto"/>
                  </w:divBdr>
                  <w:divsChild>
                    <w:div w:id="303781011">
                      <w:marLeft w:val="0"/>
                      <w:marRight w:val="0"/>
                      <w:marTop w:val="0"/>
                      <w:marBottom w:val="0"/>
                      <w:divBdr>
                        <w:top w:val="none" w:sz="0" w:space="0" w:color="auto"/>
                        <w:left w:val="none" w:sz="0" w:space="0" w:color="auto"/>
                        <w:bottom w:val="none" w:sz="0" w:space="0" w:color="auto"/>
                        <w:right w:val="single" w:sz="4" w:space="19" w:color="EEEEEE"/>
                      </w:divBdr>
                    </w:div>
                  </w:divsChild>
                </w:div>
              </w:divsChild>
            </w:div>
          </w:divsChild>
        </w:div>
      </w:divsChild>
    </w:div>
    <w:div w:id="303781040">
      <w:marLeft w:val="0"/>
      <w:marRight w:val="0"/>
      <w:marTop w:val="0"/>
      <w:marBottom w:val="0"/>
      <w:divBdr>
        <w:top w:val="none" w:sz="0" w:space="0" w:color="auto"/>
        <w:left w:val="none" w:sz="0" w:space="0" w:color="auto"/>
        <w:bottom w:val="none" w:sz="0" w:space="0" w:color="auto"/>
        <w:right w:val="none" w:sz="0" w:space="0" w:color="auto"/>
      </w:divBdr>
      <w:divsChild>
        <w:div w:id="303781014">
          <w:marLeft w:val="204"/>
          <w:marRight w:val="0"/>
          <w:marTop w:val="0"/>
          <w:marBottom w:val="0"/>
          <w:divBdr>
            <w:top w:val="none" w:sz="0" w:space="0" w:color="auto"/>
            <w:left w:val="none" w:sz="0" w:space="0" w:color="auto"/>
            <w:bottom w:val="none" w:sz="0" w:space="0" w:color="auto"/>
            <w:right w:val="none" w:sz="0" w:space="0" w:color="auto"/>
          </w:divBdr>
          <w:divsChild>
            <w:div w:id="303781043">
              <w:marLeft w:val="143"/>
              <w:marRight w:val="0"/>
              <w:marTop w:val="0"/>
              <w:marBottom w:val="0"/>
              <w:divBdr>
                <w:top w:val="none" w:sz="0" w:space="0" w:color="auto"/>
                <w:left w:val="none" w:sz="0" w:space="0" w:color="auto"/>
                <w:bottom w:val="none" w:sz="0" w:space="0" w:color="auto"/>
                <w:right w:val="none" w:sz="0" w:space="0" w:color="auto"/>
              </w:divBdr>
              <w:divsChild>
                <w:div w:id="303781033">
                  <w:marLeft w:val="0"/>
                  <w:marRight w:val="133"/>
                  <w:marTop w:val="0"/>
                  <w:marBottom w:val="0"/>
                  <w:divBdr>
                    <w:top w:val="none" w:sz="0" w:space="0" w:color="auto"/>
                    <w:left w:val="none" w:sz="0" w:space="0" w:color="auto"/>
                    <w:bottom w:val="none" w:sz="0" w:space="0" w:color="auto"/>
                    <w:right w:val="none" w:sz="0" w:space="0" w:color="auto"/>
                  </w:divBdr>
                  <w:divsChild>
                    <w:div w:id="303781025">
                      <w:marLeft w:val="0"/>
                      <w:marRight w:val="0"/>
                      <w:marTop w:val="0"/>
                      <w:marBottom w:val="0"/>
                      <w:divBdr>
                        <w:top w:val="none" w:sz="0" w:space="0" w:color="auto"/>
                        <w:left w:val="none" w:sz="0" w:space="0" w:color="auto"/>
                        <w:bottom w:val="none" w:sz="0" w:space="0" w:color="auto"/>
                        <w:right w:val="none" w:sz="0" w:space="0" w:color="auto"/>
                      </w:divBdr>
                      <w:divsChild>
                        <w:div w:id="303781046">
                          <w:marLeft w:val="0"/>
                          <w:marRight w:val="0"/>
                          <w:marTop w:val="0"/>
                          <w:marBottom w:val="0"/>
                          <w:divBdr>
                            <w:top w:val="none" w:sz="0" w:space="0" w:color="auto"/>
                            <w:left w:val="none" w:sz="0" w:space="0" w:color="auto"/>
                            <w:bottom w:val="none" w:sz="0" w:space="0" w:color="auto"/>
                            <w:right w:val="none" w:sz="0" w:space="0" w:color="auto"/>
                          </w:divBdr>
                          <w:divsChild>
                            <w:div w:id="3037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781044">
      <w:marLeft w:val="0"/>
      <w:marRight w:val="0"/>
      <w:marTop w:val="0"/>
      <w:marBottom w:val="0"/>
      <w:divBdr>
        <w:top w:val="none" w:sz="0" w:space="0" w:color="auto"/>
        <w:left w:val="none" w:sz="0" w:space="0" w:color="auto"/>
        <w:bottom w:val="none" w:sz="0" w:space="0" w:color="auto"/>
        <w:right w:val="none" w:sz="0" w:space="0" w:color="auto"/>
      </w:divBdr>
      <w:divsChild>
        <w:div w:id="303781013">
          <w:marLeft w:val="204"/>
          <w:marRight w:val="0"/>
          <w:marTop w:val="0"/>
          <w:marBottom w:val="0"/>
          <w:divBdr>
            <w:top w:val="none" w:sz="0" w:space="0" w:color="auto"/>
            <w:left w:val="none" w:sz="0" w:space="0" w:color="auto"/>
            <w:bottom w:val="none" w:sz="0" w:space="0" w:color="auto"/>
            <w:right w:val="none" w:sz="0" w:space="0" w:color="auto"/>
          </w:divBdr>
          <w:divsChild>
            <w:div w:id="303781041">
              <w:marLeft w:val="143"/>
              <w:marRight w:val="0"/>
              <w:marTop w:val="0"/>
              <w:marBottom w:val="0"/>
              <w:divBdr>
                <w:top w:val="none" w:sz="0" w:space="0" w:color="auto"/>
                <w:left w:val="none" w:sz="0" w:space="0" w:color="auto"/>
                <w:bottom w:val="none" w:sz="0" w:space="0" w:color="auto"/>
                <w:right w:val="none" w:sz="0" w:space="0" w:color="auto"/>
              </w:divBdr>
              <w:divsChild>
                <w:div w:id="303781036">
                  <w:marLeft w:val="0"/>
                  <w:marRight w:val="133"/>
                  <w:marTop w:val="0"/>
                  <w:marBottom w:val="0"/>
                  <w:divBdr>
                    <w:top w:val="none" w:sz="0" w:space="0" w:color="auto"/>
                    <w:left w:val="none" w:sz="0" w:space="0" w:color="auto"/>
                    <w:bottom w:val="none" w:sz="0" w:space="0" w:color="auto"/>
                    <w:right w:val="none" w:sz="0" w:space="0" w:color="auto"/>
                  </w:divBdr>
                  <w:divsChild>
                    <w:div w:id="303781019">
                      <w:marLeft w:val="0"/>
                      <w:marRight w:val="0"/>
                      <w:marTop w:val="0"/>
                      <w:marBottom w:val="0"/>
                      <w:divBdr>
                        <w:top w:val="none" w:sz="0" w:space="0" w:color="auto"/>
                        <w:left w:val="none" w:sz="0" w:space="0" w:color="auto"/>
                        <w:bottom w:val="none" w:sz="0" w:space="0" w:color="auto"/>
                        <w:right w:val="none" w:sz="0" w:space="0" w:color="auto"/>
                      </w:divBdr>
                      <w:divsChild>
                        <w:div w:id="303781031">
                          <w:marLeft w:val="0"/>
                          <w:marRight w:val="0"/>
                          <w:marTop w:val="0"/>
                          <w:marBottom w:val="0"/>
                          <w:divBdr>
                            <w:top w:val="none" w:sz="0" w:space="0" w:color="auto"/>
                            <w:left w:val="none" w:sz="0" w:space="0" w:color="auto"/>
                            <w:bottom w:val="none" w:sz="0" w:space="0" w:color="auto"/>
                            <w:right w:val="none" w:sz="0" w:space="0" w:color="auto"/>
                          </w:divBdr>
                          <w:divsChild>
                            <w:div w:id="303781016">
                              <w:marLeft w:val="0"/>
                              <w:marRight w:val="0"/>
                              <w:marTop w:val="0"/>
                              <w:marBottom w:val="0"/>
                              <w:divBdr>
                                <w:top w:val="none" w:sz="0" w:space="0" w:color="auto"/>
                                <w:left w:val="none" w:sz="0" w:space="0" w:color="auto"/>
                                <w:bottom w:val="none" w:sz="0" w:space="0" w:color="auto"/>
                                <w:right w:val="none" w:sz="0" w:space="0" w:color="auto"/>
                              </w:divBdr>
                            </w:div>
                            <w:div w:id="3037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781045">
      <w:marLeft w:val="0"/>
      <w:marRight w:val="0"/>
      <w:marTop w:val="0"/>
      <w:marBottom w:val="0"/>
      <w:divBdr>
        <w:top w:val="none" w:sz="0" w:space="0" w:color="auto"/>
        <w:left w:val="none" w:sz="0" w:space="0" w:color="auto"/>
        <w:bottom w:val="none" w:sz="0" w:space="0" w:color="auto"/>
        <w:right w:val="none" w:sz="0" w:space="0" w:color="auto"/>
      </w:divBdr>
    </w:div>
    <w:div w:id="303781047">
      <w:marLeft w:val="0"/>
      <w:marRight w:val="0"/>
      <w:marTop w:val="0"/>
      <w:marBottom w:val="0"/>
      <w:divBdr>
        <w:top w:val="none" w:sz="0" w:space="0" w:color="auto"/>
        <w:left w:val="none" w:sz="0" w:space="0" w:color="auto"/>
        <w:bottom w:val="none" w:sz="0" w:space="0" w:color="auto"/>
        <w:right w:val="none" w:sz="0" w:space="0" w:color="auto"/>
      </w:divBdr>
    </w:div>
    <w:div w:id="303781049">
      <w:marLeft w:val="375"/>
      <w:marRight w:val="0"/>
      <w:marTop w:val="375"/>
      <w:marBottom w:val="0"/>
      <w:divBdr>
        <w:top w:val="none" w:sz="0" w:space="0" w:color="auto"/>
        <w:left w:val="none" w:sz="0" w:space="0" w:color="auto"/>
        <w:bottom w:val="none" w:sz="0" w:space="0" w:color="auto"/>
        <w:right w:val="none" w:sz="0" w:space="0" w:color="auto"/>
      </w:divBdr>
      <w:divsChild>
        <w:div w:id="303781015">
          <w:marLeft w:val="0"/>
          <w:marRight w:val="0"/>
          <w:marTop w:val="0"/>
          <w:marBottom w:val="0"/>
          <w:divBdr>
            <w:top w:val="none" w:sz="0" w:space="0" w:color="auto"/>
            <w:left w:val="none" w:sz="0" w:space="0" w:color="auto"/>
            <w:bottom w:val="none" w:sz="0" w:space="0" w:color="auto"/>
            <w:right w:val="none" w:sz="0" w:space="0" w:color="auto"/>
          </w:divBdr>
        </w:div>
        <w:div w:id="303781017">
          <w:marLeft w:val="0"/>
          <w:marRight w:val="0"/>
          <w:marTop w:val="0"/>
          <w:marBottom w:val="0"/>
          <w:divBdr>
            <w:top w:val="none" w:sz="0" w:space="0" w:color="auto"/>
            <w:left w:val="none" w:sz="0" w:space="0" w:color="auto"/>
            <w:bottom w:val="none" w:sz="0" w:space="0" w:color="auto"/>
            <w:right w:val="none" w:sz="0" w:space="0" w:color="auto"/>
          </w:divBdr>
        </w:div>
        <w:div w:id="303781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lat.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ilat@kcsa.com" TargetMode="External"/><Relationship Id="rId4" Type="http://schemas.openxmlformats.org/officeDocument/2006/relationships/settings" Target="settings.xml"/><Relationship Id="rId9" Type="http://schemas.openxmlformats.org/officeDocument/2006/relationships/hyperlink" Target="mailto:davidle@gilat.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3517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Gilat’s Third Quarter 2011 Earnings Announcement Schedule</vt:lpstr>
    </vt:vector>
  </TitlesOfParts>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Gilat’s Third Quarter 2011 Earnings Announcement Schedule</dc:title>
  <dc:creator/>
  <cp:lastModifiedBy/>
  <cp:revision>1</cp:revision>
  <dcterms:created xsi:type="dcterms:W3CDTF">2013-10-29T10:13:00Z</dcterms:created>
  <dcterms:modified xsi:type="dcterms:W3CDTF">2013-10-29T10:13:00Z</dcterms:modified>
</cp:coreProperties>
</file>